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9AF" w:rsidRDefault="00EE69AF" w:rsidP="00EE69AF">
      <w:pPr>
        <w:ind w:left="142"/>
        <w:jc w:val="right"/>
        <w:rPr>
          <w:rFonts w:ascii="Arial" w:eastAsia="Source Sans Pro" w:hAnsi="Arial" w:cs="Arial"/>
          <w:color w:val="767171" w:themeColor="background2" w:themeShade="80"/>
          <w:sz w:val="20"/>
          <w:szCs w:val="20"/>
        </w:rPr>
      </w:pPr>
      <w:bookmarkStart w:id="0" w:name="_GoBack"/>
      <w:bookmarkEnd w:id="0"/>
      <w:r>
        <w:rPr>
          <w:noProof/>
          <w:color w:val="808080"/>
          <w:sz w:val="21"/>
          <w:szCs w:val="21"/>
          <w:lang w:eastAsia="es-MX"/>
        </w:rPr>
        <w:drawing>
          <wp:anchor distT="0" distB="0" distL="114300" distR="114300" simplePos="0" relativeHeight="251659264" behindDoc="0" locked="0" layoutInCell="1" allowOverlap="1" wp14:anchorId="2C4B4A5E" wp14:editId="5F70BD28">
            <wp:simplePos x="0" y="0"/>
            <wp:positionH relativeFrom="margin">
              <wp:posOffset>4457700</wp:posOffset>
            </wp:positionH>
            <wp:positionV relativeFrom="paragraph">
              <wp:posOffset>-234315</wp:posOffset>
            </wp:positionV>
            <wp:extent cx="1323975" cy="464185"/>
            <wp:effectExtent l="0" t="0" r="9525" b="0"/>
            <wp:wrapSquare wrapText="bothSides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ona vicari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5A8E" w:rsidRDefault="00675A8E" w:rsidP="00C52A26">
      <w:pPr>
        <w:spacing w:after="0" w:line="360" w:lineRule="auto"/>
        <w:ind w:right="-96"/>
        <w:rPr>
          <w:rFonts w:ascii="Arial" w:eastAsia="Source Sans Pro" w:hAnsi="Arial" w:cs="Arial"/>
        </w:rPr>
      </w:pPr>
    </w:p>
    <w:p w:rsidR="000064E8" w:rsidRPr="000064E8" w:rsidRDefault="000064E8" w:rsidP="00C52A26">
      <w:pPr>
        <w:spacing w:after="0" w:line="360" w:lineRule="auto"/>
        <w:ind w:right="-96"/>
        <w:rPr>
          <w:rFonts w:ascii="Arial" w:eastAsia="Source Sans Pro" w:hAnsi="Arial" w:cs="Arial"/>
          <w:sz w:val="32"/>
        </w:rPr>
      </w:pPr>
    </w:p>
    <w:p w:rsidR="000064E8" w:rsidRPr="000064E8" w:rsidRDefault="000064E8" w:rsidP="000064E8">
      <w:pPr>
        <w:spacing w:after="0" w:line="360" w:lineRule="auto"/>
        <w:ind w:right="-96"/>
        <w:jc w:val="both"/>
        <w:rPr>
          <w:rFonts w:ascii="Arial" w:eastAsia="Times New Roman" w:hAnsi="Arial" w:cs="Arial"/>
          <w:szCs w:val="18"/>
          <w:lang w:eastAsia="es-MX"/>
        </w:rPr>
      </w:pPr>
      <w:r w:rsidRPr="000064E8">
        <w:rPr>
          <w:rFonts w:ascii="Arial" w:eastAsia="Times New Roman" w:hAnsi="Arial" w:cs="Arial"/>
          <w:szCs w:val="18"/>
          <w:lang w:eastAsia="es-MX"/>
        </w:rPr>
        <w:t>De conformidad con lo establecido en el artículo 42 de la Ley de Desarrollo Social para el Distrito Federal, la Evaluación Externa del “COSECHANDO AGUA Y ENERGÍA SUSTENTABLE, TLALPAN 2020” se realizará de manera exclusiva e independiente por el Consejo de Evaluación del Desarrollo Social de la Ciudad de México (EVALÚA CDMX), en caso de encontrarse considerado en su Programa Anual de Evaluaciones Externas.</w:t>
      </w:r>
    </w:p>
    <w:p w:rsidR="000064E8" w:rsidRPr="000064E8" w:rsidRDefault="000064E8" w:rsidP="000064E8">
      <w:pPr>
        <w:spacing w:after="0" w:line="360" w:lineRule="auto"/>
        <w:ind w:right="-96"/>
        <w:jc w:val="both"/>
        <w:rPr>
          <w:rFonts w:ascii="Arial" w:eastAsia="Times New Roman" w:hAnsi="Arial" w:cs="Arial"/>
          <w:szCs w:val="18"/>
          <w:lang w:eastAsia="es-MX"/>
        </w:rPr>
      </w:pPr>
      <w:r w:rsidRPr="000064E8">
        <w:rPr>
          <w:rFonts w:ascii="Arial" w:eastAsia="Times New Roman" w:hAnsi="Arial" w:cs="Arial"/>
          <w:szCs w:val="18"/>
          <w:lang w:eastAsia="es-MX"/>
        </w:rPr>
        <w:t>La Evaluación Interna del Programa se realizará en estricto apego a lo establecido en los lineamientos emitidos por el Consejo de Evaluación del Desarrollo Social de la Ciudad de México y los resultados serán entregados a las instancias que establece el artículo 42 de la Ley de Desarrollo Social para el Distrito Federal, en un plazo no mayor a seis meses después de finalizado el ejercicio fiscal.</w:t>
      </w:r>
    </w:p>
    <w:p w:rsidR="000064E8" w:rsidRPr="000064E8" w:rsidRDefault="000064E8" w:rsidP="000064E8">
      <w:pPr>
        <w:spacing w:after="0" w:line="360" w:lineRule="auto"/>
        <w:ind w:right="-96"/>
        <w:jc w:val="both"/>
        <w:rPr>
          <w:rFonts w:ascii="Arial" w:eastAsia="Times New Roman" w:hAnsi="Arial" w:cs="Arial"/>
          <w:szCs w:val="18"/>
          <w:lang w:eastAsia="es-MX"/>
        </w:rPr>
      </w:pPr>
      <w:r w:rsidRPr="000064E8">
        <w:rPr>
          <w:rFonts w:ascii="Arial" w:eastAsia="Times New Roman" w:hAnsi="Arial" w:cs="Arial"/>
          <w:szCs w:val="18"/>
          <w:lang w:eastAsia="es-MX"/>
        </w:rPr>
        <w:t>La evaluación interna del Programa social, así como los recursos que se destinarán para el mismo serán responsabilidad de la Dirección de Ordenamiento Ecológico y Educación Ambiental.</w:t>
      </w:r>
    </w:p>
    <w:p w:rsidR="000064E8" w:rsidRPr="000064E8" w:rsidRDefault="000064E8" w:rsidP="000064E8">
      <w:pPr>
        <w:spacing w:after="0" w:line="360" w:lineRule="auto"/>
        <w:ind w:right="-96"/>
        <w:jc w:val="both"/>
        <w:rPr>
          <w:rFonts w:ascii="Arial" w:eastAsia="Times New Roman" w:hAnsi="Arial" w:cs="Arial"/>
          <w:szCs w:val="18"/>
          <w:lang w:eastAsia="es-MX"/>
        </w:rPr>
      </w:pPr>
      <w:r w:rsidRPr="000064E8">
        <w:rPr>
          <w:rFonts w:ascii="Arial" w:eastAsia="Times New Roman" w:hAnsi="Arial" w:cs="Arial"/>
          <w:szCs w:val="18"/>
          <w:lang w:eastAsia="es-MX"/>
        </w:rPr>
        <w:t>Los procesos de evaluación interna estarán sustentados por referencias académicas, estadísticas y documentales especializadas en la problemática que busca resolver el programa social; así como la información generada por el propio Programa a través de los levantamientos de campo.</w:t>
      </w:r>
    </w:p>
    <w:p w:rsidR="000064E8" w:rsidRPr="000064E8" w:rsidRDefault="000064E8" w:rsidP="000064E8">
      <w:pPr>
        <w:spacing w:after="0" w:line="360" w:lineRule="auto"/>
        <w:ind w:right="-96"/>
        <w:jc w:val="both"/>
        <w:rPr>
          <w:rFonts w:ascii="Arial" w:eastAsia="Times New Roman" w:hAnsi="Arial" w:cs="Arial"/>
          <w:szCs w:val="18"/>
          <w:lang w:eastAsia="es-MX"/>
        </w:rPr>
      </w:pPr>
      <w:r w:rsidRPr="000064E8">
        <w:rPr>
          <w:rFonts w:ascii="Arial" w:eastAsia="Times New Roman" w:hAnsi="Arial" w:cs="Arial"/>
          <w:szCs w:val="18"/>
          <w:lang w:eastAsia="es-MX"/>
        </w:rPr>
        <w:t>Para desarrollar la evaluación interna, el Programa tendrá una sistematización de la información acopiada por los supervisores de campo que visitarán y darán seguimiento durante a todo el proceso.</w:t>
      </w:r>
    </w:p>
    <w:sectPr w:rsidR="000064E8" w:rsidRPr="000064E8" w:rsidSect="00184391">
      <w:headerReference w:type="default" r:id="rId8"/>
      <w:footerReference w:type="default" r:id="rId9"/>
      <w:pgSz w:w="12240" w:h="15840"/>
      <w:pgMar w:top="241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25C" w:rsidRDefault="0056125C" w:rsidP="0093559C">
      <w:pPr>
        <w:spacing w:after="0" w:line="240" w:lineRule="auto"/>
      </w:pPr>
      <w:r>
        <w:separator/>
      </w:r>
    </w:p>
  </w:endnote>
  <w:endnote w:type="continuationSeparator" w:id="0">
    <w:p w:rsidR="0056125C" w:rsidRDefault="0056125C" w:rsidP="00935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1E8" w:rsidRDefault="00626FF7">
    <w:pPr>
      <w:pStyle w:val="Piedepgina"/>
    </w:pPr>
    <w:r>
      <w:rPr>
        <w:rFonts w:ascii="Times New Roman" w:hAnsi="Times New Roman" w:cs="Times New Roman"/>
        <w:noProof/>
        <w:sz w:val="24"/>
        <w:szCs w:val="24"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>
              <wp:simplePos x="0" y="0"/>
              <wp:positionH relativeFrom="margin">
                <wp:posOffset>480695</wp:posOffset>
              </wp:positionH>
              <wp:positionV relativeFrom="paragraph">
                <wp:posOffset>-152400</wp:posOffset>
              </wp:positionV>
              <wp:extent cx="4940300" cy="430530"/>
              <wp:effectExtent l="0" t="0" r="0" b="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4305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971E8" w:rsidRDefault="00A971E8" w:rsidP="005B7DC5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Av. San Fernando #84, col. Tlalpan Centro</w:t>
                          </w:r>
                        </w:p>
                        <w:p w:rsidR="00A971E8" w:rsidRDefault="00A971E8" w:rsidP="005B7DC5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Alcaldía Tlalpan, C.P. 14000, Tel. 54831500 ext. 6814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28" type="#_x0000_t202" style="position:absolute;margin-left:37.85pt;margin-top:-12pt;width:389pt;height:33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" filled="f" stroked="f">
              <v:textbox>
                <w:txbxContent>
                  <w:p w:rsidR="00A971E8" w:rsidRDefault="00A971E8" w:rsidP="005B7DC5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Av. San Fernando #84, col. Tlalpan Centro</w:t>
                    </w:r>
                  </w:p>
                  <w:p w:rsidR="00A971E8" w:rsidRDefault="00A971E8" w:rsidP="005B7DC5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Alcaldía Tlalpan, C.P. 14000, Tel. 54831500 ext. 6814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25C" w:rsidRDefault="0056125C" w:rsidP="0093559C">
      <w:pPr>
        <w:spacing w:after="0" w:line="240" w:lineRule="auto"/>
      </w:pPr>
      <w:r>
        <w:separator/>
      </w:r>
    </w:p>
  </w:footnote>
  <w:footnote w:type="continuationSeparator" w:id="0">
    <w:p w:rsidR="0056125C" w:rsidRDefault="0056125C" w:rsidP="00935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1E8" w:rsidRDefault="00A971E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144780</wp:posOffset>
          </wp:positionH>
          <wp:positionV relativeFrom="paragraph">
            <wp:posOffset>-411481</wp:posOffset>
          </wp:positionV>
          <wp:extent cx="7147560" cy="1397771"/>
          <wp:effectExtent l="0" t="0" r="0" b="0"/>
          <wp:wrapNone/>
          <wp:docPr id="21" name="Imagen 21" descr="Encabez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Encabezad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4209" cy="14029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26FF7">
      <w:rPr>
        <w:rFonts w:ascii="Times New Roman" w:hAnsi="Times New Roman" w:cs="Times New Roman"/>
        <w:noProof/>
        <w:sz w:val="24"/>
        <w:szCs w:val="24"/>
        <w:lang w:eastAsia="es-MX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>
              <wp:simplePos x="0" y="0"/>
              <wp:positionH relativeFrom="margin">
                <wp:posOffset>759460</wp:posOffset>
              </wp:positionH>
              <wp:positionV relativeFrom="paragraph">
                <wp:posOffset>0</wp:posOffset>
              </wp:positionV>
              <wp:extent cx="5852795" cy="480060"/>
              <wp:effectExtent l="0" t="0" r="0" b="0"/>
              <wp:wrapNone/>
              <wp:docPr id="13" name="Cuadro de tex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2795" cy="4800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971E8" w:rsidRPr="00602D43" w:rsidRDefault="00A971E8" w:rsidP="00D43F89">
                          <w:pPr>
                            <w:pStyle w:val="Sinespaciado"/>
                            <w:contextualSpacing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602D4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DIRECCIÓN GENERAL DE MEDIO AMBIENTE, DESARROLLO SUSTENTABLE Y FOMENTO ECONÓMICO</w:t>
                          </w:r>
                        </w:p>
                        <w:p w:rsidR="00A971E8" w:rsidRPr="00CB133E" w:rsidRDefault="00A971E8" w:rsidP="00D43F89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3" o:spid="_x0000_s1026" type="#_x0000_t202" style="position:absolute;margin-left:59.8pt;margin-top:0;width:460.85pt;height:37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" filled="f" stroked="f">
              <v:textbox>
                <w:txbxContent>
                  <w:p w:rsidR="00A971E8" w:rsidRPr="00602D43" w:rsidRDefault="00A971E8" w:rsidP="00D43F89">
                    <w:pPr>
                      <w:pStyle w:val="Sinespaciado"/>
                      <w:contextualSpacing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602D43">
                      <w:rPr>
                        <w:rFonts w:ascii="Arial" w:hAnsi="Arial" w:cs="Arial"/>
                        <w:sz w:val="18"/>
                        <w:szCs w:val="18"/>
                      </w:rPr>
                      <w:t>DIRECCIÓN GENERAL DE MEDIO AMBIENTE, DESARROLLO SUSTENTABLE Y FOMENTO ECONÓMICO</w:t>
                    </w:r>
                  </w:p>
                  <w:p w:rsidR="00A971E8" w:rsidRPr="00CB133E" w:rsidRDefault="00A971E8" w:rsidP="00D43F89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26FF7">
      <w:rPr>
        <w:rFonts w:ascii="Times New Roman" w:hAnsi="Times New Roman" w:cs="Times New Roman"/>
        <w:noProof/>
        <w:sz w:val="24"/>
        <w:szCs w:val="24"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margin">
                <wp:posOffset>1507490</wp:posOffset>
              </wp:positionH>
              <wp:positionV relativeFrom="paragraph">
                <wp:posOffset>-248920</wp:posOffset>
              </wp:positionV>
              <wp:extent cx="4295775" cy="295275"/>
              <wp:effectExtent l="0" t="0" r="0" b="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971E8" w:rsidRPr="00602D43" w:rsidRDefault="00A971E8" w:rsidP="00A56CD3">
                          <w:pPr>
                            <w:pStyle w:val="Sinespaciado"/>
                            <w:jc w:val="center"/>
                            <w:rPr>
                              <w:rFonts w:ascii="Helvetica" w:hAnsi="Helvetica" w:cs="Arial"/>
                              <w:b/>
                              <w:sz w:val="32"/>
                              <w:szCs w:val="32"/>
                            </w:rPr>
                          </w:pPr>
                          <w:r w:rsidRPr="00602D43">
                            <w:rPr>
                              <w:rFonts w:ascii="Helvetica" w:hAnsi="Helvetica" w:cs="Arial"/>
                              <w:b/>
                              <w:sz w:val="32"/>
                              <w:szCs w:val="32"/>
                            </w:rPr>
                            <w:t>ALCALDÍA TLALPAN</w:t>
                          </w:r>
                        </w:p>
                        <w:p w:rsidR="00A971E8" w:rsidRDefault="00A971E8" w:rsidP="00A56CD3">
                          <w:proofErr w:type="gramStart"/>
                          <w:r>
                            <w:t>t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9" o:spid="_x0000_s1027" type="#_x0000_t202" style="position:absolute;margin-left:118.7pt;margin-top:-19.6pt;width:338.25pt;height:23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" filled="f" stroked="f">
              <v:textbox>
                <w:txbxContent>
                  <w:p w:rsidR="00A971E8" w:rsidRPr="00602D43" w:rsidRDefault="00A971E8" w:rsidP="00A56CD3">
                    <w:pPr>
                      <w:pStyle w:val="Sinespaciado"/>
                      <w:jc w:val="center"/>
                      <w:rPr>
                        <w:rFonts w:ascii="Helvetica" w:hAnsi="Helvetica" w:cs="Arial"/>
                        <w:b/>
                        <w:sz w:val="32"/>
                        <w:szCs w:val="32"/>
                      </w:rPr>
                    </w:pPr>
                    <w:r w:rsidRPr="00602D43">
                      <w:rPr>
                        <w:rFonts w:ascii="Helvetica" w:hAnsi="Helvetica" w:cs="Arial"/>
                        <w:b/>
                        <w:sz w:val="32"/>
                        <w:szCs w:val="32"/>
                      </w:rPr>
                      <w:t>ALCALDÍA TLALPAN</w:t>
                    </w:r>
                  </w:p>
                  <w:p w:rsidR="00A971E8" w:rsidRDefault="00A971E8" w:rsidP="00A56CD3">
                    <w:r>
                      <w:t>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26FF7"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margin">
                <wp:posOffset>-20320</wp:posOffset>
              </wp:positionH>
              <wp:positionV relativeFrom="paragraph">
                <wp:posOffset>8770619</wp:posOffset>
              </wp:positionV>
              <wp:extent cx="5797550" cy="0"/>
              <wp:effectExtent l="0" t="0" r="31750" b="19050"/>
              <wp:wrapNone/>
              <wp:docPr id="1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E2F903" id="Conector recto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.6pt,690.6pt" to="454.9pt,6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" strokecolor="black [3200]" strokeweight="1.5pt">
              <v:stroke joinstyle="miter"/>
              <o:lock v:ext="edit" shapetype="f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F68"/>
    <w:rsid w:val="0000213B"/>
    <w:rsid w:val="000064E8"/>
    <w:rsid w:val="00007B55"/>
    <w:rsid w:val="00016B1F"/>
    <w:rsid w:val="00044EBC"/>
    <w:rsid w:val="00051D7B"/>
    <w:rsid w:val="00060D62"/>
    <w:rsid w:val="00087483"/>
    <w:rsid w:val="00096ABA"/>
    <w:rsid w:val="000B278C"/>
    <w:rsid w:val="000B681F"/>
    <w:rsid w:val="000B6C2D"/>
    <w:rsid w:val="000B7238"/>
    <w:rsid w:val="000C6572"/>
    <w:rsid w:val="000E4682"/>
    <w:rsid w:val="000E57C6"/>
    <w:rsid w:val="001207F3"/>
    <w:rsid w:val="00131BA1"/>
    <w:rsid w:val="00137A0E"/>
    <w:rsid w:val="00140AB6"/>
    <w:rsid w:val="0015690F"/>
    <w:rsid w:val="00160059"/>
    <w:rsid w:val="0017138C"/>
    <w:rsid w:val="00183385"/>
    <w:rsid w:val="00184391"/>
    <w:rsid w:val="001975A8"/>
    <w:rsid w:val="001A1499"/>
    <w:rsid w:val="001A4693"/>
    <w:rsid w:val="001F0FAA"/>
    <w:rsid w:val="001F1737"/>
    <w:rsid w:val="001F2135"/>
    <w:rsid w:val="001F7C0B"/>
    <w:rsid w:val="002176A8"/>
    <w:rsid w:val="00223174"/>
    <w:rsid w:val="00237B88"/>
    <w:rsid w:val="00240728"/>
    <w:rsid w:val="00243AB5"/>
    <w:rsid w:val="00260C2B"/>
    <w:rsid w:val="002621C9"/>
    <w:rsid w:val="0026306D"/>
    <w:rsid w:val="002658C2"/>
    <w:rsid w:val="0028573E"/>
    <w:rsid w:val="00290D6F"/>
    <w:rsid w:val="002A4F68"/>
    <w:rsid w:val="002B1590"/>
    <w:rsid w:val="002C57D5"/>
    <w:rsid w:val="00317EA3"/>
    <w:rsid w:val="00330CF2"/>
    <w:rsid w:val="0036053E"/>
    <w:rsid w:val="00386B31"/>
    <w:rsid w:val="003A0B0B"/>
    <w:rsid w:val="003C24A6"/>
    <w:rsid w:val="003C49CB"/>
    <w:rsid w:val="003D3013"/>
    <w:rsid w:val="003E0E33"/>
    <w:rsid w:val="003F02DE"/>
    <w:rsid w:val="003F0E2C"/>
    <w:rsid w:val="004023C4"/>
    <w:rsid w:val="0040345C"/>
    <w:rsid w:val="0040380F"/>
    <w:rsid w:val="004045EC"/>
    <w:rsid w:val="00442EAE"/>
    <w:rsid w:val="0046060A"/>
    <w:rsid w:val="00461F3A"/>
    <w:rsid w:val="004627D7"/>
    <w:rsid w:val="004819CA"/>
    <w:rsid w:val="004946D0"/>
    <w:rsid w:val="004A677A"/>
    <w:rsid w:val="004B2258"/>
    <w:rsid w:val="004C07B7"/>
    <w:rsid w:val="004C1908"/>
    <w:rsid w:val="004F773B"/>
    <w:rsid w:val="0050040B"/>
    <w:rsid w:val="00514723"/>
    <w:rsid w:val="00521DCC"/>
    <w:rsid w:val="0056125C"/>
    <w:rsid w:val="00584A35"/>
    <w:rsid w:val="005B1F71"/>
    <w:rsid w:val="005B421E"/>
    <w:rsid w:val="005B7DC5"/>
    <w:rsid w:val="005C189D"/>
    <w:rsid w:val="005D2156"/>
    <w:rsid w:val="005D7E9E"/>
    <w:rsid w:val="005E5A6A"/>
    <w:rsid w:val="005F39BC"/>
    <w:rsid w:val="00602D43"/>
    <w:rsid w:val="00614D96"/>
    <w:rsid w:val="00626FF7"/>
    <w:rsid w:val="00654F4B"/>
    <w:rsid w:val="00675A8E"/>
    <w:rsid w:val="00677705"/>
    <w:rsid w:val="00682729"/>
    <w:rsid w:val="006857FA"/>
    <w:rsid w:val="00691569"/>
    <w:rsid w:val="0069177B"/>
    <w:rsid w:val="0069310E"/>
    <w:rsid w:val="006A0EEA"/>
    <w:rsid w:val="006B2EBC"/>
    <w:rsid w:val="006B700B"/>
    <w:rsid w:val="006B7F8D"/>
    <w:rsid w:val="006D5B61"/>
    <w:rsid w:val="006F3C09"/>
    <w:rsid w:val="006F6F49"/>
    <w:rsid w:val="00701818"/>
    <w:rsid w:val="00701E4E"/>
    <w:rsid w:val="00722EAD"/>
    <w:rsid w:val="00732CBA"/>
    <w:rsid w:val="00746DE5"/>
    <w:rsid w:val="00780C77"/>
    <w:rsid w:val="007A5351"/>
    <w:rsid w:val="007A79C5"/>
    <w:rsid w:val="007B26AB"/>
    <w:rsid w:val="007B7CB6"/>
    <w:rsid w:val="007C19DF"/>
    <w:rsid w:val="007C6DAE"/>
    <w:rsid w:val="007F1DBA"/>
    <w:rsid w:val="007F388E"/>
    <w:rsid w:val="007F389B"/>
    <w:rsid w:val="007F7DD0"/>
    <w:rsid w:val="00814EE7"/>
    <w:rsid w:val="0084724F"/>
    <w:rsid w:val="0085356A"/>
    <w:rsid w:val="00855C77"/>
    <w:rsid w:val="00881EFF"/>
    <w:rsid w:val="008B1FB8"/>
    <w:rsid w:val="008F40D8"/>
    <w:rsid w:val="008F78C8"/>
    <w:rsid w:val="00916F41"/>
    <w:rsid w:val="00926ED0"/>
    <w:rsid w:val="009279DE"/>
    <w:rsid w:val="0093559C"/>
    <w:rsid w:val="009455EC"/>
    <w:rsid w:val="00945ABD"/>
    <w:rsid w:val="00950CE8"/>
    <w:rsid w:val="00981A86"/>
    <w:rsid w:val="0098360C"/>
    <w:rsid w:val="009A140E"/>
    <w:rsid w:val="009B1A61"/>
    <w:rsid w:val="009C3598"/>
    <w:rsid w:val="009C564C"/>
    <w:rsid w:val="009D01D6"/>
    <w:rsid w:val="009E4DC2"/>
    <w:rsid w:val="009E51EB"/>
    <w:rsid w:val="009E6B54"/>
    <w:rsid w:val="00A11538"/>
    <w:rsid w:val="00A124C9"/>
    <w:rsid w:val="00A3772D"/>
    <w:rsid w:val="00A44FB8"/>
    <w:rsid w:val="00A546FF"/>
    <w:rsid w:val="00A56CD3"/>
    <w:rsid w:val="00A83726"/>
    <w:rsid w:val="00A90630"/>
    <w:rsid w:val="00A92A86"/>
    <w:rsid w:val="00A95552"/>
    <w:rsid w:val="00A971E8"/>
    <w:rsid w:val="00AD239D"/>
    <w:rsid w:val="00B02FC5"/>
    <w:rsid w:val="00B04B5E"/>
    <w:rsid w:val="00B11893"/>
    <w:rsid w:val="00B12F38"/>
    <w:rsid w:val="00B1409F"/>
    <w:rsid w:val="00B15973"/>
    <w:rsid w:val="00B23CC5"/>
    <w:rsid w:val="00B709CD"/>
    <w:rsid w:val="00B70A1A"/>
    <w:rsid w:val="00B772EC"/>
    <w:rsid w:val="00BA1BBB"/>
    <w:rsid w:val="00BA243D"/>
    <w:rsid w:val="00BB5E59"/>
    <w:rsid w:val="00BC44D7"/>
    <w:rsid w:val="00BE0768"/>
    <w:rsid w:val="00BF6196"/>
    <w:rsid w:val="00C41645"/>
    <w:rsid w:val="00C444DA"/>
    <w:rsid w:val="00C463CC"/>
    <w:rsid w:val="00C52A26"/>
    <w:rsid w:val="00C54FE8"/>
    <w:rsid w:val="00C615E9"/>
    <w:rsid w:val="00C85BB5"/>
    <w:rsid w:val="00C918DE"/>
    <w:rsid w:val="00C93AF7"/>
    <w:rsid w:val="00CA04E7"/>
    <w:rsid w:val="00CE54BC"/>
    <w:rsid w:val="00CF10EB"/>
    <w:rsid w:val="00CF3FCE"/>
    <w:rsid w:val="00D10896"/>
    <w:rsid w:val="00D2587D"/>
    <w:rsid w:val="00D43F89"/>
    <w:rsid w:val="00D47F69"/>
    <w:rsid w:val="00D51134"/>
    <w:rsid w:val="00D52C13"/>
    <w:rsid w:val="00D55E83"/>
    <w:rsid w:val="00D723C6"/>
    <w:rsid w:val="00D833B0"/>
    <w:rsid w:val="00DA0295"/>
    <w:rsid w:val="00DA22F7"/>
    <w:rsid w:val="00DA2945"/>
    <w:rsid w:val="00DA4CE7"/>
    <w:rsid w:val="00DB3DBF"/>
    <w:rsid w:val="00DB42A9"/>
    <w:rsid w:val="00DC4477"/>
    <w:rsid w:val="00DE5165"/>
    <w:rsid w:val="00DF1D25"/>
    <w:rsid w:val="00E01D14"/>
    <w:rsid w:val="00E35B23"/>
    <w:rsid w:val="00E53E84"/>
    <w:rsid w:val="00E55DDA"/>
    <w:rsid w:val="00E646FC"/>
    <w:rsid w:val="00E711C5"/>
    <w:rsid w:val="00E80501"/>
    <w:rsid w:val="00EB0BE0"/>
    <w:rsid w:val="00EC5F87"/>
    <w:rsid w:val="00EE06EC"/>
    <w:rsid w:val="00EE1CAA"/>
    <w:rsid w:val="00EE20B1"/>
    <w:rsid w:val="00EE69AF"/>
    <w:rsid w:val="00F06B88"/>
    <w:rsid w:val="00F10634"/>
    <w:rsid w:val="00F21B5A"/>
    <w:rsid w:val="00F45BA3"/>
    <w:rsid w:val="00F56B78"/>
    <w:rsid w:val="00F81522"/>
    <w:rsid w:val="00FD18CA"/>
    <w:rsid w:val="00FF23DA"/>
    <w:rsid w:val="00FF4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E2FB2A-E18C-4F04-9ABB-67D1E6FA4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4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A4F68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A11538"/>
  </w:style>
  <w:style w:type="paragraph" w:styleId="Encabezado">
    <w:name w:val="header"/>
    <w:basedOn w:val="Normal"/>
    <w:link w:val="EncabezadoCar"/>
    <w:uiPriority w:val="99"/>
    <w:unhideWhenUsed/>
    <w:rsid w:val="009355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559C"/>
  </w:style>
  <w:style w:type="paragraph" w:styleId="Piedepgina">
    <w:name w:val="footer"/>
    <w:basedOn w:val="Normal"/>
    <w:link w:val="PiedepginaCar"/>
    <w:uiPriority w:val="99"/>
    <w:unhideWhenUsed/>
    <w:rsid w:val="009355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559C"/>
  </w:style>
  <w:style w:type="paragraph" w:styleId="Textodeglobo">
    <w:name w:val="Balloon Text"/>
    <w:basedOn w:val="Normal"/>
    <w:link w:val="TextodegloboCar"/>
    <w:uiPriority w:val="99"/>
    <w:semiHidden/>
    <w:unhideWhenUsed/>
    <w:rsid w:val="00A56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CD3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B7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B421E"/>
    <w:rPr>
      <w:color w:val="0563C1" w:themeColor="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4F773B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1A671-DFD1-4930-8159-4E513C9FE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Dell</cp:lastModifiedBy>
  <cp:revision>2</cp:revision>
  <cp:lastPrinted>2020-03-13T21:30:00Z</cp:lastPrinted>
  <dcterms:created xsi:type="dcterms:W3CDTF">2020-09-30T20:12:00Z</dcterms:created>
  <dcterms:modified xsi:type="dcterms:W3CDTF">2020-09-30T20:12:00Z</dcterms:modified>
</cp:coreProperties>
</file>