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C26" w:rsidRDefault="00E04BB3">
      <w:r>
        <w:rPr>
          <w:rFonts w:ascii="Source Sans Pro" w:eastAsia="Source Sans Pro" w:hAnsi="Source Sans Pro" w:cs="Source Sans Pro"/>
          <w:noProof/>
          <w:color w:val="666666"/>
          <w:sz w:val="21"/>
          <w:szCs w:val="21"/>
          <w:lang w:eastAsia="es-MX"/>
        </w:rPr>
        <w:drawing>
          <wp:anchor distT="0" distB="0" distL="114300" distR="114300" simplePos="0" relativeHeight="251659264" behindDoc="0" locked="0" layoutInCell="1" allowOverlap="1" wp14:anchorId="7F45D946" wp14:editId="35AD5388">
            <wp:simplePos x="0" y="0"/>
            <wp:positionH relativeFrom="margin">
              <wp:posOffset>3767455</wp:posOffset>
            </wp:positionH>
            <wp:positionV relativeFrom="margin">
              <wp:posOffset>13970</wp:posOffset>
            </wp:positionV>
            <wp:extent cx="2256155" cy="631825"/>
            <wp:effectExtent l="0" t="0" r="0" b="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155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5775" w:rsidRDefault="008E5775" w:rsidP="008E5775">
      <w:pPr>
        <w:ind w:left="142"/>
        <w:jc w:val="right"/>
        <w:rPr>
          <w:rFonts w:ascii="Arial" w:eastAsia="Source Sans Pro" w:hAnsi="Arial" w:cs="Arial"/>
        </w:rPr>
      </w:pPr>
    </w:p>
    <w:p w:rsidR="00E04BB3" w:rsidRDefault="009F58B3" w:rsidP="00E04BB3">
      <w:pPr>
        <w:spacing w:after="0" w:line="360" w:lineRule="auto"/>
        <w:ind w:left="2124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E04BB3" w:rsidRPr="00FF3055" w:rsidRDefault="00E04BB3" w:rsidP="00DA2F8F">
      <w:pPr>
        <w:spacing w:after="0" w:line="240" w:lineRule="auto"/>
        <w:rPr>
          <w:rFonts w:ascii="Arial" w:hAnsi="Arial" w:cs="Arial"/>
          <w:b/>
        </w:rPr>
      </w:pPr>
      <w:r w:rsidRPr="00FF3055">
        <w:rPr>
          <w:rFonts w:ascii="Arial" w:hAnsi="Arial" w:cs="Arial"/>
          <w:b/>
        </w:rPr>
        <w:t>Leyenda Hipervínculo</w:t>
      </w:r>
      <w:r w:rsidR="00FF3055" w:rsidRPr="00FF3055">
        <w:rPr>
          <w:rFonts w:ascii="Arial" w:hAnsi="Arial" w:cs="Arial"/>
          <w:b/>
        </w:rPr>
        <w:t xml:space="preserve"> </w:t>
      </w:r>
      <w:r w:rsidRPr="00FF3055">
        <w:rPr>
          <w:rFonts w:ascii="Arial" w:hAnsi="Arial" w:cs="Arial"/>
          <w:b/>
        </w:rPr>
        <w:t>Art. 121, fracción 52 B.</w:t>
      </w:r>
    </w:p>
    <w:p w:rsidR="00C0236C" w:rsidRDefault="00C0236C" w:rsidP="00DA2F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59E7" w:rsidRDefault="007259E7" w:rsidP="0029166C">
      <w:pPr>
        <w:spacing w:after="0" w:line="312" w:lineRule="auto"/>
        <w:jc w:val="both"/>
        <w:rPr>
          <w:rFonts w:ascii="Arial" w:hAnsi="Arial" w:cs="Arial"/>
        </w:rPr>
      </w:pPr>
    </w:p>
    <w:p w:rsidR="00A6208D" w:rsidRDefault="00CF2342" w:rsidP="0029166C">
      <w:p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Alcaldía Tlalpan</w:t>
      </w:r>
      <w:r w:rsidR="00E04BB3">
        <w:rPr>
          <w:rFonts w:ascii="Arial" w:hAnsi="Arial" w:cs="Arial"/>
        </w:rPr>
        <w:t xml:space="preserve"> </w:t>
      </w:r>
      <w:r w:rsidR="00E026A4">
        <w:rPr>
          <w:rFonts w:ascii="Arial" w:hAnsi="Arial" w:cs="Arial"/>
        </w:rPr>
        <w:t xml:space="preserve">a través de </w:t>
      </w:r>
      <w:r>
        <w:rPr>
          <w:rFonts w:ascii="Arial" w:hAnsi="Arial" w:cs="Arial"/>
        </w:rPr>
        <w:t>la  20</w:t>
      </w:r>
      <w:r w:rsidR="00E026A4" w:rsidRPr="00E026A4">
        <w:rPr>
          <w:rFonts w:ascii="Arial" w:hAnsi="Arial" w:cs="Arial"/>
        </w:rPr>
        <w:t>a. Junta de Reclutamiento del Servicio Militar Nacional</w:t>
      </w:r>
      <w:r w:rsidR="00E026A4">
        <w:rPr>
          <w:rFonts w:ascii="Arial" w:hAnsi="Arial" w:cs="Arial"/>
        </w:rPr>
        <w:t xml:space="preserve">, emitió </w:t>
      </w:r>
      <w:r>
        <w:rPr>
          <w:rFonts w:ascii="Arial" w:hAnsi="Arial" w:cs="Arial"/>
        </w:rPr>
        <w:t xml:space="preserve">durante </w:t>
      </w:r>
      <w:r>
        <w:rPr>
          <w:rFonts w:ascii="Arial" w:hAnsi="Arial" w:cs="Arial"/>
        </w:rPr>
        <w:t>en el periodo comprendido de abril a junio</w:t>
      </w:r>
      <w:r>
        <w:rPr>
          <w:rFonts w:ascii="Arial" w:hAnsi="Arial" w:cs="Arial"/>
        </w:rPr>
        <w:t xml:space="preserve"> del año 2021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E026A4" w:rsidRPr="001B651A">
        <w:rPr>
          <w:rFonts w:ascii="Arial" w:hAnsi="Arial" w:cs="Arial"/>
          <w:b/>
        </w:rPr>
        <w:t>1040 Cartillas</w:t>
      </w:r>
      <w:r w:rsidR="00E026A4">
        <w:rPr>
          <w:rFonts w:ascii="Arial" w:hAnsi="Arial" w:cs="Arial"/>
        </w:rPr>
        <w:t xml:space="preserve"> </w:t>
      </w:r>
      <w:r w:rsidR="001B651A">
        <w:rPr>
          <w:rFonts w:ascii="Arial" w:hAnsi="Arial" w:cs="Arial"/>
        </w:rPr>
        <w:t xml:space="preserve">de </w:t>
      </w:r>
      <w:r w:rsidR="00E026A4">
        <w:rPr>
          <w:rFonts w:ascii="Arial" w:hAnsi="Arial" w:cs="Arial"/>
        </w:rPr>
        <w:t>Identidad Militar</w:t>
      </w:r>
      <w:r w:rsidR="00E026A4" w:rsidRPr="00E026A4">
        <w:rPr>
          <w:rFonts w:ascii="Arial" w:hAnsi="Arial" w:cs="Arial"/>
        </w:rPr>
        <w:t>, de clase 2003 y remisos</w:t>
      </w:r>
      <w:r w:rsidR="002709CB">
        <w:rPr>
          <w:rFonts w:ascii="Arial" w:hAnsi="Arial" w:cs="Arial"/>
        </w:rPr>
        <w:t>,</w:t>
      </w:r>
      <w:r w:rsidR="00E026A4" w:rsidRPr="00E026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(con corte al 24 de junio)</w:t>
      </w:r>
      <w:r w:rsidR="00E026A4">
        <w:rPr>
          <w:rFonts w:ascii="Arial" w:hAnsi="Arial" w:cs="Arial"/>
        </w:rPr>
        <w:t>, así mismo se hace de su conocimiento que</w:t>
      </w:r>
      <w:r w:rsidR="002709CB">
        <w:rPr>
          <w:rFonts w:ascii="Arial" w:hAnsi="Arial" w:cs="Arial"/>
        </w:rPr>
        <w:t xml:space="preserve"> </w:t>
      </w:r>
      <w:r w:rsidR="00E026A4">
        <w:rPr>
          <w:rFonts w:ascii="Arial" w:hAnsi="Arial" w:cs="Arial"/>
        </w:rPr>
        <w:t>c</w:t>
      </w:r>
      <w:r w:rsidR="00A6208D">
        <w:rPr>
          <w:rFonts w:ascii="Arial" w:hAnsi="Arial" w:cs="Arial"/>
        </w:rPr>
        <w:t>omo resultado de la</w:t>
      </w:r>
      <w:r w:rsidR="000B2D09">
        <w:rPr>
          <w:rFonts w:ascii="Arial" w:hAnsi="Arial" w:cs="Arial"/>
        </w:rPr>
        <w:t>s actividades de esta Unidad Departamental se brindó</w:t>
      </w:r>
      <w:r w:rsidR="00E026A4">
        <w:rPr>
          <w:rFonts w:ascii="Arial" w:hAnsi="Arial" w:cs="Arial"/>
        </w:rPr>
        <w:t xml:space="preserve"> vía tel</w:t>
      </w:r>
      <w:r w:rsidR="000B2D09">
        <w:rPr>
          <w:rFonts w:ascii="Arial" w:hAnsi="Arial" w:cs="Arial"/>
        </w:rPr>
        <w:t>efónica la atención aproximadamente 1</w:t>
      </w:r>
      <w:r w:rsidR="00556C3D">
        <w:rPr>
          <w:rFonts w:ascii="Arial" w:hAnsi="Arial" w:cs="Arial"/>
        </w:rPr>
        <w:t>250</w:t>
      </w:r>
      <w:r w:rsidR="00B479BC">
        <w:rPr>
          <w:rFonts w:ascii="Arial" w:hAnsi="Arial" w:cs="Arial"/>
        </w:rPr>
        <w:t xml:space="preserve"> personas</w:t>
      </w:r>
      <w:r w:rsidR="002709CB">
        <w:rPr>
          <w:rFonts w:ascii="Arial" w:hAnsi="Arial" w:cs="Arial"/>
        </w:rPr>
        <w:t>, respondiendo</w:t>
      </w:r>
      <w:r>
        <w:rPr>
          <w:rFonts w:ascii="Arial" w:hAnsi="Arial" w:cs="Arial"/>
        </w:rPr>
        <w:t xml:space="preserve"> a las personas peticionarias de información</w:t>
      </w:r>
      <w:r w:rsidR="002709CB">
        <w:rPr>
          <w:rFonts w:ascii="Arial" w:hAnsi="Arial" w:cs="Arial"/>
        </w:rPr>
        <w:t xml:space="preserve"> las subsecuentes </w:t>
      </w:r>
      <w:r>
        <w:rPr>
          <w:rFonts w:ascii="Arial" w:hAnsi="Arial" w:cs="Arial"/>
        </w:rPr>
        <w:t>preguntas de</w:t>
      </w:r>
      <w:r w:rsidR="00B479BC">
        <w:rPr>
          <w:rFonts w:ascii="Arial" w:hAnsi="Arial" w:cs="Arial"/>
        </w:rPr>
        <w:t xml:space="preserve"> mayor frecuencia</w:t>
      </w:r>
      <w:r>
        <w:rPr>
          <w:rFonts w:ascii="Arial" w:hAnsi="Arial" w:cs="Arial"/>
        </w:rPr>
        <w:t>,</w:t>
      </w:r>
      <w:r w:rsidR="002709CB">
        <w:rPr>
          <w:rFonts w:ascii="Arial" w:hAnsi="Arial" w:cs="Arial"/>
        </w:rPr>
        <w:t xml:space="preserve"> las cuales</w:t>
      </w:r>
      <w:r w:rsidR="00B479BC">
        <w:rPr>
          <w:rFonts w:ascii="Arial" w:hAnsi="Arial" w:cs="Arial"/>
        </w:rPr>
        <w:t xml:space="preserve"> son:</w:t>
      </w:r>
    </w:p>
    <w:p w:rsidR="000B2D09" w:rsidRDefault="000B2D09" w:rsidP="0029166C">
      <w:pPr>
        <w:spacing w:after="0" w:line="312" w:lineRule="auto"/>
        <w:jc w:val="both"/>
        <w:rPr>
          <w:rFonts w:ascii="Arial" w:hAnsi="Arial" w:cs="Arial"/>
        </w:rPr>
      </w:pPr>
    </w:p>
    <w:p w:rsidR="000B2D09" w:rsidRDefault="000B2D09" w:rsidP="0029166C">
      <w:pPr>
        <w:spacing w:after="0" w:line="31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¿</w:t>
      </w:r>
      <w:r>
        <w:rPr>
          <w:rFonts w:ascii="Arial" w:hAnsi="Arial" w:cs="Arial"/>
          <w:b/>
        </w:rPr>
        <w:t>Cuándo y dónde puedo inscribirme?</w:t>
      </w:r>
    </w:p>
    <w:p w:rsidR="000B2D09" w:rsidRDefault="000B2D09" w:rsidP="0029166C">
      <w:p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inscripción inicia en el mes de enero y culmina a mediados de octubre de cada año.</w:t>
      </w:r>
    </w:p>
    <w:p w:rsidR="000B2D09" w:rsidRDefault="000B2D09" w:rsidP="0029166C">
      <w:p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inscripción se realiza en calle Mariano Matamoros 231, Colonia </w:t>
      </w:r>
      <w:r w:rsidR="00283ED7">
        <w:rPr>
          <w:rFonts w:ascii="Arial" w:hAnsi="Arial" w:cs="Arial"/>
        </w:rPr>
        <w:t>La Joya, Alcaldía Tlalpan</w:t>
      </w:r>
    </w:p>
    <w:p w:rsidR="00556C3D" w:rsidRDefault="00556C3D" w:rsidP="0029166C">
      <w:pPr>
        <w:spacing w:after="0" w:line="312" w:lineRule="auto"/>
        <w:jc w:val="both"/>
        <w:rPr>
          <w:rFonts w:ascii="Arial" w:hAnsi="Arial" w:cs="Arial"/>
        </w:rPr>
      </w:pPr>
    </w:p>
    <w:p w:rsidR="00556C3D" w:rsidRPr="00556C3D" w:rsidRDefault="00556C3D" w:rsidP="0029166C">
      <w:pPr>
        <w:spacing w:after="0" w:line="312" w:lineRule="auto"/>
        <w:jc w:val="both"/>
        <w:rPr>
          <w:rFonts w:ascii="Arial" w:hAnsi="Arial" w:cs="Arial"/>
          <w:b/>
        </w:rPr>
      </w:pPr>
      <w:r w:rsidRPr="00556C3D">
        <w:rPr>
          <w:rFonts w:ascii="Arial" w:hAnsi="Arial" w:cs="Arial"/>
          <w:b/>
        </w:rPr>
        <w:t>¿Cuáles son los requisitos para tramitarla?</w:t>
      </w:r>
    </w:p>
    <w:p w:rsidR="00556C3D" w:rsidRPr="00556C3D" w:rsidRDefault="00556C3D" w:rsidP="00556C3D">
      <w:pPr>
        <w:spacing w:after="0" w:line="312" w:lineRule="auto"/>
        <w:jc w:val="both"/>
        <w:rPr>
          <w:rFonts w:ascii="Arial" w:hAnsi="Arial" w:cs="Arial"/>
        </w:rPr>
      </w:pPr>
      <w:r w:rsidRPr="00556C3D">
        <w:rPr>
          <w:rFonts w:ascii="Arial" w:hAnsi="Arial" w:cs="Arial"/>
        </w:rPr>
        <w:t>R</w:t>
      </w:r>
      <w:r>
        <w:rPr>
          <w:rFonts w:ascii="Arial" w:hAnsi="Arial" w:cs="Arial"/>
        </w:rPr>
        <w:t>equisitos para tramitar la C</w:t>
      </w:r>
      <w:r w:rsidRPr="00556C3D">
        <w:rPr>
          <w:rFonts w:ascii="Arial" w:hAnsi="Arial" w:cs="Arial"/>
        </w:rPr>
        <w:t>artilla de</w:t>
      </w:r>
      <w:r>
        <w:rPr>
          <w:rFonts w:ascii="Arial" w:hAnsi="Arial" w:cs="Arial"/>
        </w:rPr>
        <w:t xml:space="preserve"> I</w:t>
      </w:r>
      <w:r w:rsidRPr="00556C3D">
        <w:rPr>
          <w:rFonts w:ascii="Arial" w:hAnsi="Arial" w:cs="Arial"/>
        </w:rPr>
        <w:t>dentidad del Servicio Militar Nacional.</w:t>
      </w:r>
    </w:p>
    <w:p w:rsidR="00556C3D" w:rsidRPr="00556C3D" w:rsidRDefault="00556C3D" w:rsidP="00556C3D">
      <w:pPr>
        <w:pStyle w:val="Prrafodelista"/>
        <w:numPr>
          <w:ilvl w:val="0"/>
          <w:numId w:val="9"/>
        </w:numPr>
        <w:spacing w:after="0" w:line="312" w:lineRule="auto"/>
        <w:jc w:val="both"/>
        <w:rPr>
          <w:rFonts w:ascii="Arial" w:hAnsi="Arial" w:cs="Arial"/>
        </w:rPr>
      </w:pPr>
      <w:r w:rsidRPr="00556C3D">
        <w:rPr>
          <w:rFonts w:ascii="Arial" w:hAnsi="Arial" w:cs="Arial"/>
        </w:rPr>
        <w:t>Copia cer</w:t>
      </w:r>
      <w:r w:rsidR="003963CF">
        <w:rPr>
          <w:rFonts w:ascii="Arial" w:hAnsi="Arial" w:cs="Arial"/>
        </w:rPr>
        <w:t>tificada del acta de nacimiento, con datos completos.</w:t>
      </w:r>
      <w:r w:rsidRPr="00556C3D">
        <w:rPr>
          <w:rFonts w:ascii="Arial" w:hAnsi="Arial" w:cs="Arial"/>
        </w:rPr>
        <w:br/>
        <w:t> </w:t>
      </w:r>
    </w:p>
    <w:p w:rsidR="00556C3D" w:rsidRPr="00556C3D" w:rsidRDefault="00556C3D" w:rsidP="00556C3D">
      <w:pPr>
        <w:numPr>
          <w:ilvl w:val="0"/>
          <w:numId w:val="9"/>
        </w:numPr>
        <w:spacing w:after="0" w:line="312" w:lineRule="auto"/>
        <w:jc w:val="both"/>
        <w:rPr>
          <w:rFonts w:ascii="Arial" w:hAnsi="Arial" w:cs="Arial"/>
        </w:rPr>
      </w:pPr>
      <w:r w:rsidRPr="00556C3D">
        <w:rPr>
          <w:rFonts w:ascii="Arial" w:hAnsi="Arial" w:cs="Arial"/>
        </w:rPr>
        <w:t>Comprobante de d</w:t>
      </w:r>
      <w:r w:rsidR="003963CF">
        <w:rPr>
          <w:rFonts w:ascii="Arial" w:hAnsi="Arial" w:cs="Arial"/>
        </w:rPr>
        <w:t>omicilio (</w:t>
      </w:r>
      <w:r w:rsidRPr="00556C3D">
        <w:rPr>
          <w:rFonts w:ascii="Arial" w:hAnsi="Arial" w:cs="Arial"/>
        </w:rPr>
        <w:t>teléfono, predial, agua,</w:t>
      </w:r>
      <w:r w:rsidR="003963CF">
        <w:rPr>
          <w:rFonts w:ascii="Arial" w:hAnsi="Arial" w:cs="Arial"/>
        </w:rPr>
        <w:t xml:space="preserve"> Credencial para votar al 200% de papa, mamá o del interesado.</w:t>
      </w:r>
      <w:r w:rsidRPr="00556C3D">
        <w:rPr>
          <w:rFonts w:ascii="Arial" w:hAnsi="Arial" w:cs="Arial"/>
        </w:rPr>
        <w:t>)</w:t>
      </w:r>
      <w:r w:rsidRPr="00556C3D">
        <w:rPr>
          <w:rFonts w:ascii="Arial" w:hAnsi="Arial" w:cs="Arial"/>
        </w:rPr>
        <w:br/>
        <w:t> </w:t>
      </w:r>
    </w:p>
    <w:p w:rsidR="00556C3D" w:rsidRPr="00556C3D" w:rsidRDefault="00556C3D" w:rsidP="00556C3D">
      <w:pPr>
        <w:numPr>
          <w:ilvl w:val="0"/>
          <w:numId w:val="9"/>
        </w:numPr>
        <w:spacing w:after="0" w:line="312" w:lineRule="auto"/>
        <w:jc w:val="both"/>
        <w:rPr>
          <w:rFonts w:ascii="Arial" w:hAnsi="Arial" w:cs="Arial"/>
        </w:rPr>
      </w:pPr>
      <w:r w:rsidRPr="00556C3D">
        <w:rPr>
          <w:rFonts w:ascii="Arial" w:hAnsi="Arial" w:cs="Arial"/>
        </w:rPr>
        <w:t>Copia del comprobante del grado máximo de estudios realizados.</w:t>
      </w:r>
      <w:r w:rsidRPr="00556C3D">
        <w:rPr>
          <w:rFonts w:ascii="Arial" w:hAnsi="Arial" w:cs="Arial"/>
        </w:rPr>
        <w:br/>
        <w:t> </w:t>
      </w:r>
    </w:p>
    <w:p w:rsidR="00556C3D" w:rsidRDefault="00556C3D" w:rsidP="00556C3D">
      <w:pPr>
        <w:numPr>
          <w:ilvl w:val="0"/>
          <w:numId w:val="9"/>
        </w:numPr>
        <w:spacing w:after="0" w:line="312" w:lineRule="auto"/>
        <w:jc w:val="both"/>
        <w:rPr>
          <w:rFonts w:ascii="Arial" w:hAnsi="Arial" w:cs="Arial"/>
        </w:rPr>
      </w:pPr>
      <w:r w:rsidRPr="00556C3D">
        <w:rPr>
          <w:rFonts w:ascii="Arial" w:hAnsi="Arial" w:cs="Arial"/>
        </w:rPr>
        <w:t>Copia de la clave única de registro de población  (C.U.R.P.)</w:t>
      </w:r>
    </w:p>
    <w:p w:rsidR="003963CF" w:rsidRDefault="003963CF" w:rsidP="003963CF">
      <w:pPr>
        <w:spacing w:after="0" w:line="312" w:lineRule="auto"/>
        <w:ind w:left="720"/>
        <w:jc w:val="both"/>
        <w:rPr>
          <w:rFonts w:ascii="Arial" w:hAnsi="Arial" w:cs="Arial"/>
        </w:rPr>
      </w:pPr>
    </w:p>
    <w:p w:rsidR="003963CF" w:rsidRDefault="00556C3D" w:rsidP="00556C3D">
      <w:pPr>
        <w:numPr>
          <w:ilvl w:val="0"/>
          <w:numId w:val="9"/>
        </w:numPr>
        <w:spacing w:after="0" w:line="312" w:lineRule="auto"/>
        <w:jc w:val="both"/>
        <w:rPr>
          <w:rFonts w:ascii="Arial" w:hAnsi="Arial" w:cs="Arial"/>
        </w:rPr>
      </w:pPr>
      <w:r w:rsidRPr="00556C3D">
        <w:rPr>
          <w:rFonts w:ascii="Arial" w:hAnsi="Arial" w:cs="Arial"/>
        </w:rPr>
        <w:t>Cuatro fotografías recientes</w:t>
      </w:r>
      <w:r w:rsidR="003963CF">
        <w:rPr>
          <w:rFonts w:ascii="Arial" w:hAnsi="Arial" w:cs="Arial"/>
        </w:rPr>
        <w:t xml:space="preserve"> NO DIGITALIZADAS</w:t>
      </w:r>
      <w:r w:rsidRPr="00556C3D">
        <w:rPr>
          <w:rFonts w:ascii="Arial" w:hAnsi="Arial" w:cs="Arial"/>
        </w:rPr>
        <w:t xml:space="preserve"> de 35x45 mm, de frente a color o blanco y negro, con fondo blanco, sin retoque,</w:t>
      </w:r>
      <w:r w:rsidR="003963CF">
        <w:rPr>
          <w:rFonts w:ascii="Arial" w:hAnsi="Arial" w:cs="Arial"/>
        </w:rPr>
        <w:t xml:space="preserve"> sin brillo, sin sombra, en papel mate fondo blanco,</w:t>
      </w:r>
      <w:r w:rsidRPr="00556C3D">
        <w:rPr>
          <w:rFonts w:ascii="Arial" w:hAnsi="Arial" w:cs="Arial"/>
        </w:rPr>
        <w:t xml:space="preserve"> </w:t>
      </w:r>
      <w:r w:rsidR="003963CF">
        <w:rPr>
          <w:rFonts w:ascii="Arial" w:hAnsi="Arial" w:cs="Arial"/>
        </w:rPr>
        <w:t xml:space="preserve"> el corte de pelo debe ser casquete corto con navaja del 2 parejo, </w:t>
      </w:r>
      <w:r w:rsidRPr="00556C3D">
        <w:rPr>
          <w:rFonts w:ascii="Arial" w:hAnsi="Arial" w:cs="Arial"/>
        </w:rPr>
        <w:t>sin</w:t>
      </w:r>
      <w:r w:rsidR="003963CF">
        <w:rPr>
          <w:rFonts w:ascii="Arial" w:hAnsi="Arial" w:cs="Arial"/>
        </w:rPr>
        <w:t xml:space="preserve"> patilla, </w:t>
      </w:r>
      <w:r w:rsidRPr="00556C3D">
        <w:rPr>
          <w:rFonts w:ascii="Arial" w:hAnsi="Arial" w:cs="Arial"/>
        </w:rPr>
        <w:t>sin barba,</w:t>
      </w:r>
      <w:r w:rsidR="003963CF">
        <w:rPr>
          <w:rFonts w:ascii="Arial" w:hAnsi="Arial" w:cs="Arial"/>
        </w:rPr>
        <w:t xml:space="preserve"> sin bigote, sin objetos colgantes al cuello,</w:t>
      </w:r>
      <w:r w:rsidR="003963CF" w:rsidRPr="003963CF">
        <w:rPr>
          <w:rFonts w:ascii="Arial" w:hAnsi="Arial" w:cs="Arial"/>
        </w:rPr>
        <w:t xml:space="preserve"> sin lentes</w:t>
      </w:r>
      <w:r w:rsidRPr="00556C3D">
        <w:rPr>
          <w:rFonts w:ascii="Arial" w:hAnsi="Arial" w:cs="Arial"/>
        </w:rPr>
        <w:t xml:space="preserve"> sin aretes u otros objetos colocados en el</w:t>
      </w:r>
      <w:r w:rsidR="003963CF">
        <w:rPr>
          <w:rFonts w:ascii="Arial" w:hAnsi="Arial" w:cs="Arial"/>
        </w:rPr>
        <w:t xml:space="preserve"> rostro mediante perforaciones.</w:t>
      </w:r>
    </w:p>
    <w:p w:rsidR="003963CF" w:rsidRDefault="003963CF" w:rsidP="003963CF">
      <w:pPr>
        <w:spacing w:after="0" w:line="312" w:lineRule="auto"/>
        <w:ind w:left="720"/>
        <w:jc w:val="both"/>
        <w:rPr>
          <w:rFonts w:ascii="Arial" w:hAnsi="Arial" w:cs="Arial"/>
          <w:b/>
        </w:rPr>
      </w:pPr>
    </w:p>
    <w:p w:rsidR="003963CF" w:rsidRDefault="003963CF" w:rsidP="003963CF">
      <w:pPr>
        <w:spacing w:after="0" w:line="312" w:lineRule="auto"/>
        <w:ind w:left="720"/>
        <w:jc w:val="both"/>
        <w:rPr>
          <w:rFonts w:ascii="Arial" w:hAnsi="Arial" w:cs="Arial"/>
          <w:b/>
        </w:rPr>
      </w:pPr>
    </w:p>
    <w:p w:rsidR="00556C3D" w:rsidRPr="00556C3D" w:rsidRDefault="003963CF" w:rsidP="003963CF">
      <w:pPr>
        <w:spacing w:after="0" w:line="312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¿Tiene costo el Trámite de Cartilla?</w:t>
      </w:r>
    </w:p>
    <w:p w:rsidR="00556C3D" w:rsidRDefault="00556C3D" w:rsidP="00556C3D">
      <w:pPr>
        <w:spacing w:after="0" w:line="312" w:lineRule="auto"/>
        <w:jc w:val="both"/>
        <w:rPr>
          <w:rFonts w:ascii="Arial" w:hAnsi="Arial" w:cs="Arial"/>
        </w:rPr>
      </w:pPr>
      <w:r w:rsidRPr="003963CF">
        <w:rPr>
          <w:rFonts w:ascii="Arial" w:hAnsi="Arial" w:cs="Arial"/>
        </w:rPr>
        <w:t>El trámite es gratuito</w:t>
      </w:r>
    </w:p>
    <w:p w:rsidR="00F254AA" w:rsidRPr="003963CF" w:rsidRDefault="00F254AA" w:rsidP="00556C3D">
      <w:pPr>
        <w:spacing w:after="0" w:line="312" w:lineRule="auto"/>
        <w:jc w:val="both"/>
        <w:rPr>
          <w:rFonts w:ascii="Arial" w:hAnsi="Arial" w:cs="Arial"/>
        </w:rPr>
      </w:pPr>
    </w:p>
    <w:p w:rsidR="00F254AA" w:rsidRPr="00F254AA" w:rsidRDefault="00F254AA" w:rsidP="00F254AA">
      <w:pPr>
        <w:spacing w:after="0" w:line="31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¿</w:t>
      </w:r>
      <w:r w:rsidRPr="00F254AA">
        <w:rPr>
          <w:rFonts w:ascii="Arial" w:hAnsi="Arial" w:cs="Arial"/>
          <w:b/>
        </w:rPr>
        <w:t>Cuándo se celebra el sorteo?</w:t>
      </w:r>
    </w:p>
    <w:p w:rsidR="00F254AA" w:rsidRPr="00F254AA" w:rsidRDefault="00F254AA" w:rsidP="00F254AA">
      <w:pPr>
        <w:spacing w:after="0" w:line="312" w:lineRule="auto"/>
        <w:jc w:val="both"/>
        <w:rPr>
          <w:rFonts w:ascii="Arial" w:hAnsi="Arial" w:cs="Arial"/>
        </w:rPr>
      </w:pPr>
      <w:r w:rsidRPr="00F254AA">
        <w:rPr>
          <w:rFonts w:ascii="Arial" w:hAnsi="Arial" w:cs="Arial"/>
        </w:rPr>
        <w:t>En el mes de noviembre a mediados de cada año.</w:t>
      </w:r>
    </w:p>
    <w:p w:rsidR="00556C3D" w:rsidRDefault="00556C3D" w:rsidP="00556C3D">
      <w:pPr>
        <w:spacing w:after="0" w:line="312" w:lineRule="auto"/>
        <w:jc w:val="both"/>
        <w:rPr>
          <w:rFonts w:ascii="Arial" w:hAnsi="Arial" w:cs="Arial"/>
        </w:rPr>
      </w:pPr>
    </w:p>
    <w:p w:rsidR="00556C3D" w:rsidRPr="00F254AA" w:rsidRDefault="00F254AA" w:rsidP="00556C3D">
      <w:pPr>
        <w:spacing w:after="0" w:line="312" w:lineRule="auto"/>
        <w:jc w:val="both"/>
        <w:rPr>
          <w:rFonts w:ascii="Arial" w:hAnsi="Arial" w:cs="Arial"/>
          <w:b/>
        </w:rPr>
      </w:pPr>
      <w:r w:rsidRPr="00F254AA">
        <w:rPr>
          <w:rFonts w:ascii="Arial" w:hAnsi="Arial" w:cs="Arial"/>
          <w:b/>
        </w:rPr>
        <w:t>¿Cuál es el procedimiento del trámite?</w:t>
      </w:r>
    </w:p>
    <w:p w:rsidR="00556C3D" w:rsidRPr="00556C3D" w:rsidRDefault="00556C3D" w:rsidP="00556C3D">
      <w:pPr>
        <w:spacing w:after="0" w:line="312" w:lineRule="auto"/>
        <w:jc w:val="both"/>
        <w:rPr>
          <w:rFonts w:ascii="Arial" w:hAnsi="Arial" w:cs="Arial"/>
        </w:rPr>
      </w:pPr>
      <w:r w:rsidRPr="00556C3D">
        <w:rPr>
          <w:rFonts w:ascii="Arial" w:hAnsi="Arial" w:cs="Arial"/>
        </w:rPr>
        <w:t xml:space="preserve">Procedimiento para el Registro de Cartillas del Servicio Militar Nacional: </w:t>
      </w:r>
    </w:p>
    <w:p w:rsidR="00556C3D" w:rsidRPr="00556C3D" w:rsidRDefault="00556C3D" w:rsidP="00556C3D">
      <w:pPr>
        <w:spacing w:after="0" w:line="312" w:lineRule="auto"/>
        <w:jc w:val="both"/>
        <w:rPr>
          <w:rFonts w:ascii="Arial" w:hAnsi="Arial" w:cs="Arial"/>
        </w:rPr>
      </w:pPr>
    </w:p>
    <w:p w:rsidR="00556C3D" w:rsidRPr="00556C3D" w:rsidRDefault="00556C3D" w:rsidP="00556C3D">
      <w:pPr>
        <w:numPr>
          <w:ilvl w:val="0"/>
          <w:numId w:val="10"/>
        </w:numPr>
        <w:spacing w:after="0" w:line="312" w:lineRule="auto"/>
        <w:jc w:val="both"/>
        <w:rPr>
          <w:rFonts w:ascii="Arial" w:hAnsi="Arial" w:cs="Arial"/>
        </w:rPr>
      </w:pPr>
      <w:r w:rsidRPr="00556C3D">
        <w:rPr>
          <w:rFonts w:ascii="Arial" w:hAnsi="Arial" w:cs="Arial"/>
        </w:rPr>
        <w:t xml:space="preserve">Acude a solicitar informes y requisitos para cubrir su inscripción al Servicio Militar Nacional a la J.U.D. de Juzgados Cívicos, Registro Civil y </w:t>
      </w:r>
      <w:r w:rsidR="00325AD3">
        <w:rPr>
          <w:rFonts w:ascii="Arial" w:hAnsi="Arial" w:cs="Arial"/>
        </w:rPr>
        <w:t xml:space="preserve">la 20/a. </w:t>
      </w:r>
      <w:r w:rsidRPr="00556C3D">
        <w:rPr>
          <w:rFonts w:ascii="Arial" w:hAnsi="Arial" w:cs="Arial"/>
        </w:rPr>
        <w:t>Junta de Reclutamiento de S.M.N. (Oficia de Reclutamiento)</w:t>
      </w:r>
    </w:p>
    <w:p w:rsidR="00556C3D" w:rsidRPr="00556C3D" w:rsidRDefault="00556C3D" w:rsidP="00556C3D">
      <w:pPr>
        <w:numPr>
          <w:ilvl w:val="0"/>
          <w:numId w:val="10"/>
        </w:numPr>
        <w:spacing w:after="0" w:line="312" w:lineRule="auto"/>
        <w:jc w:val="both"/>
        <w:rPr>
          <w:rFonts w:ascii="Arial" w:hAnsi="Arial" w:cs="Arial"/>
        </w:rPr>
      </w:pPr>
      <w:r w:rsidRPr="00556C3D">
        <w:rPr>
          <w:rFonts w:ascii="Arial" w:hAnsi="Arial" w:cs="Arial"/>
        </w:rPr>
        <w:t>Se informa al interesado de los requisitos a cubrir y documentos que deberá presentar. (visual, tríptico o verbal)</w:t>
      </w:r>
    </w:p>
    <w:p w:rsidR="00556C3D" w:rsidRDefault="00556C3D" w:rsidP="00556C3D">
      <w:pPr>
        <w:numPr>
          <w:ilvl w:val="0"/>
          <w:numId w:val="10"/>
        </w:numPr>
        <w:spacing w:after="0" w:line="312" w:lineRule="auto"/>
        <w:jc w:val="both"/>
        <w:rPr>
          <w:rFonts w:ascii="Arial" w:hAnsi="Arial" w:cs="Arial"/>
        </w:rPr>
      </w:pPr>
      <w:r w:rsidRPr="00556C3D">
        <w:rPr>
          <w:rFonts w:ascii="Arial" w:hAnsi="Arial" w:cs="Arial"/>
        </w:rPr>
        <w:t xml:space="preserve">Reúne y entrega los “Documentos”, para su inscripción al Servicio Militar Nacional </w:t>
      </w:r>
      <w:r w:rsidR="00325AD3">
        <w:rPr>
          <w:rFonts w:ascii="Arial" w:hAnsi="Arial" w:cs="Arial"/>
        </w:rPr>
        <w:t xml:space="preserve">a la </w:t>
      </w:r>
      <w:r w:rsidRPr="00556C3D">
        <w:rPr>
          <w:rFonts w:ascii="Arial" w:hAnsi="Arial" w:cs="Arial"/>
        </w:rPr>
        <w:t>Junta de Reclutamiento del S.M.N.</w:t>
      </w:r>
    </w:p>
    <w:p w:rsidR="00325AD3" w:rsidRPr="00556C3D" w:rsidRDefault="00325AD3" w:rsidP="00556C3D">
      <w:pPr>
        <w:numPr>
          <w:ilvl w:val="0"/>
          <w:numId w:val="10"/>
        </w:num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informa al interesado o conscripto la fecha en que tiene que ir a recoger su Cartilla.</w:t>
      </w:r>
    </w:p>
    <w:p w:rsidR="00556C3D" w:rsidRDefault="00556C3D" w:rsidP="00B479BC">
      <w:pPr>
        <w:numPr>
          <w:ilvl w:val="0"/>
          <w:numId w:val="10"/>
        </w:numPr>
        <w:spacing w:after="0" w:line="312" w:lineRule="auto"/>
        <w:jc w:val="both"/>
        <w:rPr>
          <w:rFonts w:ascii="Arial" w:hAnsi="Arial" w:cs="Arial"/>
        </w:rPr>
      </w:pPr>
      <w:r w:rsidRPr="00556C3D">
        <w:rPr>
          <w:rFonts w:ascii="Arial" w:hAnsi="Arial" w:cs="Arial"/>
        </w:rPr>
        <w:t>Entrega al interesado original de la “Cartilla” con su acta de nacimiento original y se agenda nueva cita para informarles lugar, día, hora y fecha del sorteo.</w:t>
      </w:r>
    </w:p>
    <w:p w:rsidR="00B479BC" w:rsidRPr="00B479BC" w:rsidRDefault="00B479BC" w:rsidP="00B479BC">
      <w:pPr>
        <w:spacing w:after="0" w:line="312" w:lineRule="auto"/>
        <w:ind w:left="720"/>
        <w:jc w:val="both"/>
        <w:rPr>
          <w:rFonts w:ascii="Arial" w:hAnsi="Arial" w:cs="Arial"/>
        </w:rPr>
      </w:pPr>
    </w:p>
    <w:p w:rsidR="00556C3D" w:rsidRPr="00556C3D" w:rsidRDefault="00556C3D" w:rsidP="00556C3D">
      <w:pPr>
        <w:numPr>
          <w:ilvl w:val="0"/>
          <w:numId w:val="10"/>
        </w:numPr>
        <w:spacing w:after="0" w:line="312" w:lineRule="auto"/>
        <w:jc w:val="both"/>
        <w:rPr>
          <w:rFonts w:ascii="Arial" w:hAnsi="Arial" w:cs="Arial"/>
        </w:rPr>
      </w:pPr>
      <w:r w:rsidRPr="00556C3D">
        <w:rPr>
          <w:rFonts w:ascii="Arial" w:hAnsi="Arial" w:cs="Arial"/>
        </w:rPr>
        <w:t>Apoya a la “SEDENA” en el sorteo en público y en presencia de las autoridades de la Secretaría de la Defensa Nacional, Secretaría de Marina</w:t>
      </w:r>
      <w:r w:rsidR="00B479BC">
        <w:rPr>
          <w:rFonts w:ascii="Arial" w:hAnsi="Arial" w:cs="Arial"/>
        </w:rPr>
        <w:t>, Armada de México</w:t>
      </w:r>
      <w:r w:rsidRPr="00556C3D">
        <w:rPr>
          <w:rFonts w:ascii="Arial" w:hAnsi="Arial" w:cs="Arial"/>
        </w:rPr>
        <w:t>,</w:t>
      </w:r>
      <w:r w:rsidR="00B479BC">
        <w:rPr>
          <w:rFonts w:ascii="Arial" w:hAnsi="Arial" w:cs="Arial"/>
        </w:rPr>
        <w:t xml:space="preserve"> Titular de la Alcaldía y Directores General de Asuntos Jurídicos y de Gobierno </w:t>
      </w:r>
      <w:r w:rsidRPr="00556C3D">
        <w:rPr>
          <w:rFonts w:ascii="Arial" w:hAnsi="Arial" w:cs="Arial"/>
        </w:rPr>
        <w:t xml:space="preserve"> y</w:t>
      </w:r>
      <w:r w:rsidR="00B479BC">
        <w:rPr>
          <w:rFonts w:ascii="Arial" w:hAnsi="Arial" w:cs="Arial"/>
        </w:rPr>
        <w:t xml:space="preserve"> la  Jefatura</w:t>
      </w:r>
      <w:r w:rsidRPr="00556C3D">
        <w:rPr>
          <w:rFonts w:ascii="Arial" w:hAnsi="Arial" w:cs="Arial"/>
        </w:rPr>
        <w:t xml:space="preserve"> de</w:t>
      </w:r>
      <w:r w:rsidR="00B479BC">
        <w:rPr>
          <w:rFonts w:ascii="Arial" w:hAnsi="Arial" w:cs="Arial"/>
        </w:rPr>
        <w:t xml:space="preserve"> U</w:t>
      </w:r>
      <w:r w:rsidRPr="00556C3D">
        <w:rPr>
          <w:rFonts w:ascii="Arial" w:hAnsi="Arial" w:cs="Arial"/>
        </w:rPr>
        <w:t>nidad Departamental de Juzgados Cívicos, Registro Civil y Junta de Reclutamiento del S.M.N</w:t>
      </w:r>
    </w:p>
    <w:p w:rsidR="00556C3D" w:rsidRDefault="00B479BC" w:rsidP="00556C3D">
      <w:pPr>
        <w:numPr>
          <w:ilvl w:val="0"/>
          <w:numId w:val="10"/>
        </w:num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B479BC">
        <w:rPr>
          <w:rFonts w:ascii="Arial" w:hAnsi="Arial" w:cs="Arial"/>
        </w:rPr>
        <w:t xml:space="preserve">a Secretaría de la Defensa Nacional </w:t>
      </w:r>
      <w:r>
        <w:rPr>
          <w:rFonts w:ascii="Arial" w:hAnsi="Arial" w:cs="Arial"/>
        </w:rPr>
        <w:t>indica  las fechas para sellar el resultado del sorteo.</w:t>
      </w:r>
    </w:p>
    <w:p w:rsidR="00B479BC" w:rsidRPr="00556C3D" w:rsidRDefault="00B479BC" w:rsidP="00556C3D">
      <w:pPr>
        <w:numPr>
          <w:ilvl w:val="0"/>
          <w:numId w:val="10"/>
        </w:num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indica las fechas para que remitan su Cartilla para la liberación ante la </w:t>
      </w:r>
      <w:r w:rsidRPr="00B479BC">
        <w:rPr>
          <w:rFonts w:ascii="Arial" w:hAnsi="Arial" w:cs="Arial"/>
        </w:rPr>
        <w:t>Secretaría de la Defensa Nacional</w:t>
      </w:r>
      <w:r>
        <w:rPr>
          <w:rFonts w:ascii="Arial" w:hAnsi="Arial" w:cs="Arial"/>
        </w:rPr>
        <w:t>.</w:t>
      </w:r>
    </w:p>
    <w:p w:rsidR="00556C3D" w:rsidRPr="00556C3D" w:rsidRDefault="00556C3D" w:rsidP="00556C3D">
      <w:pPr>
        <w:spacing w:after="0" w:line="312" w:lineRule="auto"/>
        <w:jc w:val="both"/>
        <w:rPr>
          <w:rFonts w:ascii="Arial" w:hAnsi="Arial" w:cs="Arial"/>
        </w:rPr>
      </w:pPr>
    </w:p>
    <w:p w:rsidR="00DA2F8F" w:rsidRDefault="00DA2F8F" w:rsidP="0029166C">
      <w:pPr>
        <w:spacing w:after="0" w:line="312" w:lineRule="auto"/>
        <w:jc w:val="both"/>
        <w:rPr>
          <w:rFonts w:ascii="Arial" w:hAnsi="Arial" w:cs="Arial"/>
        </w:rPr>
      </w:pPr>
    </w:p>
    <w:p w:rsidR="00DA2F8F" w:rsidRPr="003963CF" w:rsidRDefault="00DA2F8F" w:rsidP="00F254AA">
      <w:pPr>
        <w:spacing w:after="0" w:line="312" w:lineRule="auto"/>
        <w:jc w:val="both"/>
        <w:rPr>
          <w:rFonts w:ascii="Arial" w:hAnsi="Arial" w:cs="Arial"/>
        </w:rPr>
      </w:pPr>
    </w:p>
    <w:p w:rsidR="00DA2F8F" w:rsidRDefault="00DA2F8F" w:rsidP="0029166C">
      <w:pPr>
        <w:spacing w:after="0" w:line="312" w:lineRule="auto"/>
        <w:jc w:val="both"/>
        <w:rPr>
          <w:rFonts w:ascii="Arial" w:hAnsi="Arial" w:cs="Arial"/>
        </w:rPr>
      </w:pPr>
    </w:p>
    <w:p w:rsidR="00AF0EBE" w:rsidRDefault="00AF0EBE" w:rsidP="0029166C">
      <w:pPr>
        <w:spacing w:after="0" w:line="312" w:lineRule="auto"/>
        <w:jc w:val="both"/>
        <w:rPr>
          <w:rFonts w:ascii="Arial" w:hAnsi="Arial" w:cs="Arial"/>
        </w:rPr>
      </w:pPr>
    </w:p>
    <w:p w:rsidR="00AF0EBE" w:rsidRDefault="00AF0EBE" w:rsidP="0029166C">
      <w:pPr>
        <w:spacing w:after="0" w:line="312" w:lineRule="auto"/>
        <w:jc w:val="both"/>
        <w:rPr>
          <w:rFonts w:ascii="Arial" w:hAnsi="Arial" w:cs="Arial"/>
        </w:rPr>
      </w:pPr>
    </w:p>
    <w:p w:rsidR="00AF0EBE" w:rsidRDefault="00AF0EBE" w:rsidP="0029166C">
      <w:pPr>
        <w:spacing w:after="0" w:line="312" w:lineRule="auto"/>
        <w:jc w:val="both"/>
        <w:rPr>
          <w:rFonts w:ascii="Arial" w:hAnsi="Arial" w:cs="Arial"/>
        </w:rPr>
      </w:pPr>
    </w:p>
    <w:p w:rsidR="00AF0EBE" w:rsidRDefault="00AF0EBE" w:rsidP="0029166C">
      <w:pPr>
        <w:spacing w:after="0" w:line="312" w:lineRule="auto"/>
        <w:jc w:val="both"/>
        <w:rPr>
          <w:rFonts w:ascii="Arial" w:hAnsi="Arial" w:cs="Arial"/>
        </w:rPr>
      </w:pPr>
    </w:p>
    <w:p w:rsidR="00AF0EBE" w:rsidRDefault="00AF0EBE" w:rsidP="0029166C">
      <w:pPr>
        <w:spacing w:after="0" w:line="312" w:lineRule="auto"/>
        <w:jc w:val="both"/>
        <w:rPr>
          <w:rFonts w:ascii="Arial" w:hAnsi="Arial" w:cs="Arial"/>
        </w:rPr>
      </w:pPr>
    </w:p>
    <w:p w:rsidR="00AF0EBE" w:rsidRDefault="00AF0EBE" w:rsidP="0029166C">
      <w:pPr>
        <w:spacing w:after="0" w:line="312" w:lineRule="auto"/>
        <w:jc w:val="both"/>
        <w:rPr>
          <w:rFonts w:ascii="Arial" w:hAnsi="Arial" w:cs="Arial"/>
        </w:rPr>
      </w:pPr>
    </w:p>
    <w:p w:rsidR="00DA2F8F" w:rsidRDefault="0067773E" w:rsidP="0029166C">
      <w:pPr>
        <w:spacing w:after="0" w:line="312" w:lineRule="auto"/>
        <w:jc w:val="both"/>
        <w:rPr>
          <w:rFonts w:ascii="Arial" w:hAnsi="Arial" w:cs="Arial"/>
        </w:rPr>
      </w:pPr>
      <w:r>
        <w:rPr>
          <w:noProof/>
          <w:lang w:eastAsia="es-MX"/>
        </w:rPr>
        <w:drawing>
          <wp:inline distT="0" distB="0" distL="0" distR="0" wp14:anchorId="1BF86D82" wp14:editId="6EE27C8F">
            <wp:extent cx="4572000" cy="2981325"/>
            <wp:effectExtent l="0" t="0" r="0" b="9525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A2F8F" w:rsidRDefault="00DA2F8F" w:rsidP="0029166C">
      <w:pPr>
        <w:spacing w:after="0" w:line="312" w:lineRule="auto"/>
        <w:jc w:val="both"/>
        <w:rPr>
          <w:rFonts w:ascii="Arial" w:hAnsi="Arial" w:cs="Arial"/>
        </w:rPr>
      </w:pPr>
    </w:p>
    <w:p w:rsidR="00DA2F8F" w:rsidRDefault="00DA2F8F" w:rsidP="0029166C">
      <w:pPr>
        <w:spacing w:after="0" w:line="312" w:lineRule="auto"/>
        <w:jc w:val="both"/>
        <w:rPr>
          <w:rFonts w:ascii="Arial" w:hAnsi="Arial" w:cs="Arial"/>
        </w:rPr>
      </w:pPr>
    </w:p>
    <w:p w:rsidR="00DA2F8F" w:rsidRDefault="00DA2F8F" w:rsidP="0029166C">
      <w:pPr>
        <w:spacing w:after="0" w:line="312" w:lineRule="auto"/>
        <w:jc w:val="both"/>
        <w:rPr>
          <w:rFonts w:ascii="Arial" w:hAnsi="Arial" w:cs="Arial"/>
        </w:rPr>
      </w:pPr>
    </w:p>
    <w:p w:rsidR="0029166C" w:rsidRDefault="0029166C" w:rsidP="0029166C">
      <w:pPr>
        <w:jc w:val="right"/>
        <w:rPr>
          <w:rFonts w:ascii="Arial" w:hAnsi="Arial" w:cs="Arial"/>
          <w:sz w:val="24"/>
          <w:szCs w:val="24"/>
        </w:rPr>
      </w:pPr>
    </w:p>
    <w:p w:rsidR="0029166C" w:rsidRPr="00C36936" w:rsidRDefault="0029166C" w:rsidP="0029166C">
      <w:pPr>
        <w:rPr>
          <w:rFonts w:ascii="Arial" w:hAnsi="Arial" w:cs="Arial"/>
          <w:i/>
          <w:sz w:val="24"/>
          <w:szCs w:val="24"/>
        </w:rPr>
      </w:pPr>
    </w:p>
    <w:p w:rsidR="00080713" w:rsidRPr="002760E1" w:rsidRDefault="00080713" w:rsidP="002760E1">
      <w:pPr>
        <w:pStyle w:val="Sinespaciado"/>
        <w:ind w:left="3544"/>
        <w:jc w:val="both"/>
        <w:rPr>
          <w:rFonts w:ascii="Arial" w:hAnsi="Arial" w:cs="Arial"/>
          <w:sz w:val="18"/>
          <w:szCs w:val="18"/>
        </w:rPr>
      </w:pPr>
    </w:p>
    <w:sectPr w:rsidR="00080713" w:rsidRPr="002760E1" w:rsidSect="00D441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243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BC4" w:rsidRDefault="00DF7BC4" w:rsidP="00DC395B">
      <w:pPr>
        <w:spacing w:after="0" w:line="240" w:lineRule="auto"/>
      </w:pPr>
      <w:r>
        <w:separator/>
      </w:r>
    </w:p>
  </w:endnote>
  <w:endnote w:type="continuationSeparator" w:id="0">
    <w:p w:rsidR="00DF7BC4" w:rsidRDefault="00DF7BC4" w:rsidP="00DC3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055" w:rsidRDefault="00FF305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95B" w:rsidRDefault="002760E1">
    <w:pPr>
      <w:pStyle w:val="Piedepgina"/>
    </w:pPr>
    <w:r w:rsidRPr="001A192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926DB5" wp14:editId="5487B80E">
              <wp:simplePos x="0" y="0"/>
              <wp:positionH relativeFrom="margin">
                <wp:posOffset>43814</wp:posOffset>
              </wp:positionH>
              <wp:positionV relativeFrom="paragraph">
                <wp:posOffset>-66040</wp:posOffset>
              </wp:positionV>
              <wp:extent cx="5749925" cy="0"/>
              <wp:effectExtent l="0" t="0" r="22225" b="1905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992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EDF14E4" id="Conector recto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.45pt,-5.2pt" to="456.2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" strokecolor="windowText" strokeweight="1.5pt">
              <v:stroke joinstyle="miter"/>
              <w10:wrap anchorx="margin"/>
            </v:line>
          </w:pict>
        </mc:Fallback>
      </mc:AlternateContent>
    </w:r>
    <w:r w:rsidR="00CD1FDB" w:rsidRPr="003322D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BAF00F1" wp14:editId="33C41E34">
              <wp:simplePos x="0" y="0"/>
              <wp:positionH relativeFrom="margin">
                <wp:posOffset>224790</wp:posOffset>
              </wp:positionH>
              <wp:positionV relativeFrom="paragraph">
                <wp:posOffset>-57149</wp:posOffset>
              </wp:positionV>
              <wp:extent cx="4940300" cy="571500"/>
              <wp:effectExtent l="0" t="0" r="0" b="0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1FDB" w:rsidRPr="000744AD" w:rsidRDefault="00CD1FDB" w:rsidP="00CD1FD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San Juan de Dios No.92, Colonia Toriello Guerra, Alcaldía Tlalpan, C.P. 1405</w:t>
                          </w:r>
                          <w:r w:rsidRPr="000744A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0</w:t>
                          </w:r>
                        </w:p>
                        <w:p w:rsidR="003322D8" w:rsidRPr="000744AD" w:rsidRDefault="003322D8" w:rsidP="00CD1FD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AF00F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17.7pt;margin-top:-4.5pt;width:389pt;height:4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" filled="f" stroked="f">
              <v:textbox>
                <w:txbxContent>
                  <w:p w:rsidR="00CD1FDB" w:rsidRPr="000744AD" w:rsidRDefault="00CD1FDB" w:rsidP="00CD1FDB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San Juan de Dios No.92, Colonia Toriello Guerra, Alcaldía Tlalpan, C.P. 1405</w:t>
                    </w:r>
                    <w:r w:rsidRPr="000744AD">
                      <w:rPr>
                        <w:rFonts w:ascii="Arial" w:hAnsi="Arial" w:cs="Arial"/>
                        <w:sz w:val="24"/>
                        <w:szCs w:val="24"/>
                      </w:rPr>
                      <w:t>0</w:t>
                    </w:r>
                  </w:p>
                  <w:p w:rsidR="003322D8" w:rsidRPr="000744AD" w:rsidRDefault="003322D8" w:rsidP="00CD1FDB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DC395B" w:rsidRDefault="00DC395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926" w:rsidRDefault="00870CBA">
    <w:pPr>
      <w:pStyle w:val="Piedepgina"/>
    </w:pPr>
    <w:r w:rsidRPr="001A1926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7D4CC3EC" wp14:editId="05051D90">
              <wp:simplePos x="0" y="0"/>
              <wp:positionH relativeFrom="margin">
                <wp:posOffset>234315</wp:posOffset>
              </wp:positionH>
              <wp:positionV relativeFrom="paragraph">
                <wp:posOffset>-198755</wp:posOffset>
              </wp:positionV>
              <wp:extent cx="5610225" cy="495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0225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1926" w:rsidRPr="000744AD" w:rsidRDefault="00870CBA" w:rsidP="001A192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San Juan de Dios No.92</w:t>
                          </w:r>
                          <w:r w:rsidR="00341AB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Colonia Toriello Guerra, A</w:t>
                          </w:r>
                          <w:r w:rsidR="001A192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lcaldía Tlalpan, C.P.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1405</w:t>
                          </w:r>
                          <w:r w:rsidR="001A1926" w:rsidRPr="000744A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4CC3E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18.45pt;margin-top:-15.65pt;width:441.75pt;height:39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" filled="f" stroked="f">
              <v:textbox>
                <w:txbxContent>
                  <w:p w:rsidR="001A1926" w:rsidRPr="000744AD" w:rsidRDefault="00870CBA" w:rsidP="001A1926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San Juan de Dios No.92</w:t>
                    </w:r>
                    <w:r w:rsidR="00341AB9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Colonia Toriello Guerra, A</w:t>
                    </w:r>
                    <w:r w:rsidR="001A1926">
                      <w:rPr>
                        <w:rFonts w:ascii="Arial" w:hAnsi="Arial" w:cs="Arial"/>
                        <w:sz w:val="24"/>
                        <w:szCs w:val="24"/>
                      </w:rPr>
                      <w:t>lcaldía Tlalpan, C.P.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1405</w:t>
                    </w:r>
                    <w:r w:rsidR="001A1926" w:rsidRPr="000744AD">
                      <w:rPr>
                        <w:rFonts w:ascii="Arial" w:hAnsi="Arial" w:cs="Arial"/>
                        <w:sz w:val="24"/>
                        <w:szCs w:val="24"/>
                      </w:rPr>
                      <w:t>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A1926" w:rsidRPr="001A192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E45A3F2" wp14:editId="40AF4192">
              <wp:simplePos x="0" y="0"/>
              <wp:positionH relativeFrom="margin">
                <wp:posOffset>-111125</wp:posOffset>
              </wp:positionH>
              <wp:positionV relativeFrom="paragraph">
                <wp:posOffset>-297815</wp:posOffset>
              </wp:positionV>
              <wp:extent cx="5797550" cy="0"/>
              <wp:effectExtent l="0" t="0" r="31750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15EF6B7" id="Conector recto 1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8.75pt,-23.45pt" to="447.75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" strokecolor="black [3200]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BC4" w:rsidRDefault="00DF7BC4" w:rsidP="00DC395B">
      <w:pPr>
        <w:spacing w:after="0" w:line="240" w:lineRule="auto"/>
      </w:pPr>
      <w:r>
        <w:separator/>
      </w:r>
    </w:p>
  </w:footnote>
  <w:footnote w:type="continuationSeparator" w:id="0">
    <w:p w:rsidR="00DF7BC4" w:rsidRDefault="00DF7BC4" w:rsidP="00DC3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4AD" w:rsidRDefault="00DF7BC4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789844" o:spid="_x0000_s2050" type="#_x0000_t75" style="position:absolute;margin-left:0;margin-top:0;width:441.4pt;height:682.25pt;z-index:-251652096;mso-position-horizontal:center;mso-position-horizontal-relative:margin;mso-position-vertical:center;mso-position-vertical-relative:margin" o:allowincell="f">
          <v:imagedata r:id="rId1" o:title="WM Oficio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4AD" w:rsidRDefault="002760E1">
    <w:pPr>
      <w:pStyle w:val="Encabezado"/>
    </w:pPr>
    <w:r w:rsidRPr="003322D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D831F86" wp14:editId="5A5D587B">
              <wp:simplePos x="0" y="0"/>
              <wp:positionH relativeFrom="margin">
                <wp:posOffset>1301115</wp:posOffset>
              </wp:positionH>
              <wp:positionV relativeFrom="paragraph">
                <wp:posOffset>492760</wp:posOffset>
              </wp:positionV>
              <wp:extent cx="4295775" cy="4953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22D8" w:rsidRDefault="002760E1" w:rsidP="002760E1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760E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SUBDIRECCIÓN DE P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ROCEDIMIENTOS DE LO CONTENCIOSO</w:t>
                          </w:r>
                        </w:p>
                        <w:p w:rsidR="002760E1" w:rsidRPr="002760E1" w:rsidRDefault="002760E1" w:rsidP="002760E1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JUD DE JUZGADOS CÍVICOS, REGITRO CIVIL Y JUNTA DE RECLUTAMIENTO DE S.M.N.</w:t>
                          </w:r>
                        </w:p>
                        <w:p w:rsidR="003322D8" w:rsidRPr="00C02183" w:rsidRDefault="003322D8" w:rsidP="002760E1">
                          <w:pPr>
                            <w:pStyle w:val="Sinespaciado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831F86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102.45pt;margin-top:38.8pt;width:338.25pt;height:3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" filled="f" stroked="f">
              <v:textbox>
                <w:txbxContent>
                  <w:p w:rsidR="003322D8" w:rsidRDefault="002760E1" w:rsidP="002760E1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760E1">
                      <w:rPr>
                        <w:rFonts w:ascii="Arial" w:hAnsi="Arial" w:cs="Arial"/>
                        <w:sz w:val="18"/>
                        <w:szCs w:val="18"/>
                      </w:rPr>
                      <w:t>SUBDIRECCIÓN DE P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ROCEDIMIENTOS DE LO CONTENCIOSO</w:t>
                    </w:r>
                  </w:p>
                  <w:p w:rsidR="002760E1" w:rsidRPr="002760E1" w:rsidRDefault="002760E1" w:rsidP="002760E1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JUD DE JUZGADOS CÍVICOS, REGITRO CIVIL Y JUNTA DE RECLUTAMIENTO DE S.M.N.</w:t>
                    </w:r>
                  </w:p>
                  <w:p w:rsidR="003322D8" w:rsidRPr="00C02183" w:rsidRDefault="003322D8" w:rsidP="002760E1">
                    <w:pPr>
                      <w:pStyle w:val="Sinespaciado"/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3322D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76613790" wp14:editId="0A9D8CD2">
              <wp:simplePos x="0" y="0"/>
              <wp:positionH relativeFrom="margin">
                <wp:posOffset>1282065</wp:posOffset>
              </wp:positionH>
              <wp:positionV relativeFrom="paragraph">
                <wp:posOffset>226060</wp:posOffset>
              </wp:positionV>
              <wp:extent cx="4295775" cy="676275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676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22D8" w:rsidRPr="002760E1" w:rsidRDefault="00870CBA" w:rsidP="003322D8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760E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DIRECCIÓN GENERAL DE ASUNTOS JURÍDICOS Y DE GOBIERNO</w:t>
                          </w:r>
                        </w:p>
                        <w:p w:rsidR="00CD1FDB" w:rsidRPr="002760E1" w:rsidRDefault="00CD1FDB" w:rsidP="003322D8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760E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DIRECCIÓN JURÍDICA</w:t>
                          </w:r>
                        </w:p>
                        <w:p w:rsidR="00870CBA" w:rsidRPr="00870CBA" w:rsidRDefault="00870CBA" w:rsidP="003322D8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3322D8" w:rsidRDefault="003322D8" w:rsidP="003322D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613790" id="Cuadro de texto 7" o:spid="_x0000_s1027" type="#_x0000_t202" style="position:absolute;margin-left:100.95pt;margin-top:17.8pt;width:338.25pt;height:53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" filled="f" stroked="f">
              <v:textbox>
                <w:txbxContent>
                  <w:p w:rsidR="003322D8" w:rsidRPr="002760E1" w:rsidRDefault="00870CBA" w:rsidP="003322D8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760E1">
                      <w:rPr>
                        <w:rFonts w:ascii="Arial" w:hAnsi="Arial" w:cs="Arial"/>
                        <w:sz w:val="18"/>
                        <w:szCs w:val="18"/>
                      </w:rPr>
                      <w:t>DIRECCIÓN GENERAL DE ASUNTOS JURÍDICOS Y DE GOBIERNO</w:t>
                    </w:r>
                  </w:p>
                  <w:p w:rsidR="00CD1FDB" w:rsidRPr="002760E1" w:rsidRDefault="00CD1FDB" w:rsidP="003322D8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760E1">
                      <w:rPr>
                        <w:rFonts w:ascii="Arial" w:hAnsi="Arial" w:cs="Arial"/>
                        <w:sz w:val="18"/>
                        <w:szCs w:val="18"/>
                      </w:rPr>
                      <w:t>DIRECCIÓN JURÍDICA</w:t>
                    </w:r>
                  </w:p>
                  <w:p w:rsidR="00870CBA" w:rsidRPr="00870CBA" w:rsidRDefault="00870CBA" w:rsidP="003322D8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3322D8" w:rsidRDefault="003322D8" w:rsidP="003322D8"/>
                </w:txbxContent>
              </v:textbox>
              <w10:wrap anchorx="margin"/>
            </v:shape>
          </w:pict>
        </mc:Fallback>
      </mc:AlternateContent>
    </w:r>
    <w:r w:rsidR="00763515" w:rsidRPr="003322D8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5930115B" wp14:editId="2416AB53">
          <wp:simplePos x="0" y="0"/>
          <wp:positionH relativeFrom="margin">
            <wp:posOffset>-668304</wp:posOffset>
          </wp:positionH>
          <wp:positionV relativeFrom="paragraph">
            <wp:posOffset>-78740</wp:posOffset>
          </wp:positionV>
          <wp:extent cx="6473825" cy="1457833"/>
          <wp:effectExtent l="0" t="0" r="3175" b="9525"/>
          <wp:wrapNone/>
          <wp:docPr id="22" name="Imagen 22" descr="Encabez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ncabezad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3825" cy="1457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1FDB" w:rsidRPr="003322D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4B74BC6" wp14:editId="56E29C62">
              <wp:simplePos x="0" y="0"/>
              <wp:positionH relativeFrom="margin">
                <wp:posOffset>1310640</wp:posOffset>
              </wp:positionH>
              <wp:positionV relativeFrom="paragraph">
                <wp:posOffset>-78105</wp:posOffset>
              </wp:positionV>
              <wp:extent cx="4295775" cy="304800"/>
              <wp:effectExtent l="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22D8" w:rsidRPr="007123FF" w:rsidRDefault="003322D8" w:rsidP="003322D8">
                          <w:pPr>
                            <w:pStyle w:val="Sinespaciado"/>
                            <w:jc w:val="center"/>
                            <w:rPr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</w:t>
                          </w:r>
                          <w:r w:rsidR="00870CBA">
                            <w:rPr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CALDÍA</w:t>
                          </w:r>
                          <w:r w:rsidRPr="007123FF">
                            <w:rPr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:rsidR="003322D8" w:rsidRDefault="003322D8" w:rsidP="003322D8">
                          <w:r>
                            <w:t>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B74BC6" id="Cuadro de texto 9" o:spid="_x0000_s1028" type="#_x0000_t202" style="position:absolute;margin-left:103.2pt;margin-top:-6.15pt;width:338.25pt;height:2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" filled="f" stroked="f">
              <v:textbox>
                <w:txbxContent>
                  <w:p w:rsidR="003322D8" w:rsidRPr="007123FF" w:rsidRDefault="003322D8" w:rsidP="003322D8">
                    <w:pPr>
                      <w:pStyle w:val="Sinespaciado"/>
                      <w:jc w:val="center"/>
                      <w:rPr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Helvetica" w:hAnsi="Helvetica" w:cs="Arial"/>
                        <w:b/>
                        <w:sz w:val="28"/>
                        <w:szCs w:val="28"/>
                      </w:rPr>
                      <w:t>A</w:t>
                    </w:r>
                    <w:r w:rsidR="00870CBA">
                      <w:rPr>
                        <w:rFonts w:ascii="Helvetica" w:hAnsi="Helvetica" w:cs="Arial"/>
                        <w:b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Helvetica" w:hAnsi="Helvetica" w:cs="Arial"/>
                        <w:b/>
                        <w:sz w:val="28"/>
                        <w:szCs w:val="28"/>
                      </w:rPr>
                      <w:t>CALDÍA</w:t>
                    </w:r>
                    <w:r w:rsidRPr="007123FF">
                      <w:rPr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:rsidR="003322D8" w:rsidRDefault="003322D8" w:rsidP="003322D8">
                    <w:r>
                      <w:t>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322D8" w:rsidRPr="003322D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26E4C8" wp14:editId="79238A9E">
              <wp:simplePos x="0" y="0"/>
              <wp:positionH relativeFrom="margin">
                <wp:posOffset>-120650</wp:posOffset>
              </wp:positionH>
              <wp:positionV relativeFrom="paragraph">
                <wp:posOffset>11452860</wp:posOffset>
              </wp:positionV>
              <wp:extent cx="5797550" cy="0"/>
              <wp:effectExtent l="0" t="0" r="31750" b="1905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34AC9B0F" id="Conector recto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5pt,901.8pt" to="447pt,9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" strokecolor="black [3200]" strokeweight="1.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4AD" w:rsidRDefault="002760E1">
    <w:pPr>
      <w:pStyle w:val="Encabezado"/>
    </w:pPr>
    <w:bookmarkStart w:id="0" w:name="_GoBack"/>
    <w:bookmarkEnd w:id="0"/>
    <w:r w:rsidRPr="001A1926">
      <w:rPr>
        <w:noProof/>
        <w:lang w:eastAsia="es-MX"/>
      </w:rPr>
      <w:drawing>
        <wp:anchor distT="0" distB="0" distL="114300" distR="114300" simplePos="0" relativeHeight="251654144" behindDoc="1" locked="0" layoutInCell="1" allowOverlap="1" wp14:anchorId="691CC915" wp14:editId="105B29B6">
          <wp:simplePos x="0" y="0"/>
          <wp:positionH relativeFrom="page">
            <wp:posOffset>295275</wp:posOffset>
          </wp:positionH>
          <wp:positionV relativeFrom="paragraph">
            <wp:posOffset>-40640</wp:posOffset>
          </wp:positionV>
          <wp:extent cx="7012559" cy="1399540"/>
          <wp:effectExtent l="0" t="0" r="0" b="0"/>
          <wp:wrapNone/>
          <wp:docPr id="24" name="Imagen 24" descr="Encabez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ncabezad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2592" cy="1401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5775" w:rsidRPr="001A1926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1072" behindDoc="0" locked="0" layoutInCell="1" allowOverlap="1" wp14:anchorId="377B2BD0" wp14:editId="0B4CAA1A">
              <wp:simplePos x="0" y="0"/>
              <wp:positionH relativeFrom="margin">
                <wp:posOffset>1291590</wp:posOffset>
              </wp:positionH>
              <wp:positionV relativeFrom="paragraph">
                <wp:posOffset>283210</wp:posOffset>
              </wp:positionV>
              <wp:extent cx="4295775" cy="77152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771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1926" w:rsidRPr="008E5775" w:rsidRDefault="00870CBA" w:rsidP="001A192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E577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DIRECCIÓN GENERAL DE ASUNTOS JURÍDICOS Y DE GOBIERNO</w:t>
                          </w:r>
                        </w:p>
                        <w:p w:rsidR="00870CBA" w:rsidRDefault="00870CBA" w:rsidP="001A192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E577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DIRECCIÓN JURÍDICA</w:t>
                          </w:r>
                        </w:p>
                        <w:p w:rsidR="008E5775" w:rsidRDefault="008E5775" w:rsidP="001A192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SUBDIRECCIÓN DE PROCEDIMIENTOS DE LO CONTENCIOSO</w:t>
                          </w:r>
                        </w:p>
                        <w:p w:rsidR="008E5775" w:rsidRPr="008E5775" w:rsidRDefault="008E5775" w:rsidP="001A192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JUD DE JUZGADOS CÍVICOS, REGISTRO CIVIL Y JUNTA DE RECLUTAMIENTO DE S.M.N</w:t>
                          </w:r>
                        </w:p>
                        <w:p w:rsidR="001A1926" w:rsidRDefault="001A1926" w:rsidP="001A192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B2BD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01.7pt;margin-top:22.3pt;width:338.25pt;height:60.7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" filled="f" stroked="f">
              <v:textbox>
                <w:txbxContent>
                  <w:p w:rsidR="001A1926" w:rsidRPr="008E5775" w:rsidRDefault="00870CBA" w:rsidP="001A1926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E5775">
                      <w:rPr>
                        <w:rFonts w:ascii="Arial" w:hAnsi="Arial" w:cs="Arial"/>
                        <w:sz w:val="18"/>
                        <w:szCs w:val="18"/>
                      </w:rPr>
                      <w:t>DIRECCIÓN GENERAL DE ASUNTOS JURÍDICOS Y DE GOBIERNO</w:t>
                    </w:r>
                  </w:p>
                  <w:p w:rsidR="00870CBA" w:rsidRDefault="00870CBA" w:rsidP="001A1926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E5775">
                      <w:rPr>
                        <w:rFonts w:ascii="Arial" w:hAnsi="Arial" w:cs="Arial"/>
                        <w:sz w:val="18"/>
                        <w:szCs w:val="18"/>
                      </w:rPr>
                      <w:t>DIRECCIÓN JURÍDICA</w:t>
                    </w:r>
                  </w:p>
                  <w:p w:rsidR="008E5775" w:rsidRDefault="008E5775" w:rsidP="001A1926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SUBDIRECCIÓN DE PROCEDIMIENTOS DE LO CONTENCIOSO</w:t>
                    </w:r>
                  </w:p>
                  <w:p w:rsidR="008E5775" w:rsidRPr="008E5775" w:rsidRDefault="008E5775" w:rsidP="001A1926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JUD DE JUZGADOS CÍVICOS, REGISTRO CIVIL Y JUNTA DE RECLUTAMIENTO DE S.M.N</w:t>
                    </w:r>
                  </w:p>
                  <w:p w:rsidR="001A1926" w:rsidRDefault="001A1926" w:rsidP="001A1926"/>
                </w:txbxContent>
              </v:textbox>
              <w10:wrap anchorx="margin"/>
            </v:shape>
          </w:pict>
        </mc:Fallback>
      </mc:AlternateContent>
    </w:r>
    <w:r w:rsidR="008E5775" w:rsidRPr="001A1926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2096" behindDoc="0" locked="0" layoutInCell="1" allowOverlap="1" wp14:anchorId="17264B44" wp14:editId="33221C70">
              <wp:simplePos x="0" y="0"/>
              <wp:positionH relativeFrom="margin">
                <wp:posOffset>1310640</wp:posOffset>
              </wp:positionH>
              <wp:positionV relativeFrom="paragraph">
                <wp:posOffset>540385</wp:posOffset>
              </wp:positionV>
              <wp:extent cx="4295775" cy="51435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1926" w:rsidRPr="00C02183" w:rsidRDefault="001A1926" w:rsidP="001A1926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264B44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31" type="#_x0000_t202" style="position:absolute;margin-left:103.2pt;margin-top:42.55pt;width:338.25pt;height:40.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" filled="f" stroked="f">
              <v:textbox>
                <w:txbxContent>
                  <w:p w:rsidR="001A1926" w:rsidRPr="00C02183" w:rsidRDefault="001A1926" w:rsidP="001A1926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A1926" w:rsidRPr="001A1926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4DA7D27F" wp14:editId="3A4324C9">
              <wp:simplePos x="0" y="0"/>
              <wp:positionH relativeFrom="margin">
                <wp:posOffset>1317625</wp:posOffset>
              </wp:positionH>
              <wp:positionV relativeFrom="paragraph">
                <wp:posOffset>-31115</wp:posOffset>
              </wp:positionV>
              <wp:extent cx="4295775" cy="295275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1926" w:rsidRPr="007123FF" w:rsidRDefault="00DB2D80" w:rsidP="001A1926">
                          <w:pPr>
                            <w:pStyle w:val="Sinespaciado"/>
                            <w:jc w:val="center"/>
                            <w:rPr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</w:t>
                          </w:r>
                          <w:r w:rsidR="00870CBA">
                            <w:rPr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CALDÍA</w:t>
                          </w:r>
                          <w:r w:rsidR="001A1926" w:rsidRPr="007123FF">
                            <w:rPr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:rsidR="001A1926" w:rsidRDefault="001A1926" w:rsidP="001A1926">
                          <w:r>
                            <w:t>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A7D27F" id="Cuadro de texto 4" o:spid="_x0000_s1032" type="#_x0000_t202" style="position:absolute;margin-left:103.75pt;margin-top:-2.45pt;width:338.25pt;height:23.2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" filled="f" stroked="f">
              <v:textbox>
                <w:txbxContent>
                  <w:p w:rsidR="001A1926" w:rsidRPr="007123FF" w:rsidRDefault="00DB2D80" w:rsidP="001A1926">
                    <w:pPr>
                      <w:pStyle w:val="Sinespaciado"/>
                      <w:jc w:val="center"/>
                      <w:rPr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Helvetica" w:hAnsi="Helvetica" w:cs="Arial"/>
                        <w:b/>
                        <w:sz w:val="28"/>
                        <w:szCs w:val="28"/>
                      </w:rPr>
                      <w:t>A</w:t>
                    </w:r>
                    <w:r w:rsidR="00870CBA">
                      <w:rPr>
                        <w:rFonts w:ascii="Helvetica" w:hAnsi="Helvetica" w:cs="Arial"/>
                        <w:b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Helvetica" w:hAnsi="Helvetica" w:cs="Arial"/>
                        <w:b/>
                        <w:sz w:val="28"/>
                        <w:szCs w:val="28"/>
                      </w:rPr>
                      <w:t>CALDÍA</w:t>
                    </w:r>
                    <w:r w:rsidR="001A1926" w:rsidRPr="007123FF">
                      <w:rPr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:rsidR="001A1926" w:rsidRDefault="001A1926" w:rsidP="001A1926">
                    <w:r>
                      <w:t>t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6EE3"/>
    <w:multiLevelType w:val="hybridMultilevel"/>
    <w:tmpl w:val="640449B4"/>
    <w:lvl w:ilvl="0" w:tplc="08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C5B4E"/>
    <w:multiLevelType w:val="hybridMultilevel"/>
    <w:tmpl w:val="552CDF38"/>
    <w:lvl w:ilvl="0" w:tplc="E1F868BC">
      <w:start w:val="1"/>
      <w:numFmt w:val="upperRoman"/>
      <w:lvlText w:val="%1."/>
      <w:lvlJc w:val="left"/>
      <w:pPr>
        <w:ind w:left="180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205B40"/>
    <w:multiLevelType w:val="multilevel"/>
    <w:tmpl w:val="CAEE8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1809ED"/>
    <w:multiLevelType w:val="hybridMultilevel"/>
    <w:tmpl w:val="EB92D4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E22C7"/>
    <w:multiLevelType w:val="hybridMultilevel"/>
    <w:tmpl w:val="4B402458"/>
    <w:lvl w:ilvl="0" w:tplc="A9E443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F4116"/>
    <w:multiLevelType w:val="hybridMultilevel"/>
    <w:tmpl w:val="9F5ABB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54502"/>
    <w:multiLevelType w:val="hybridMultilevel"/>
    <w:tmpl w:val="9B405D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34922"/>
    <w:multiLevelType w:val="hybridMultilevel"/>
    <w:tmpl w:val="8AA206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64577"/>
    <w:multiLevelType w:val="hybridMultilevel"/>
    <w:tmpl w:val="1D06E1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02F9D"/>
    <w:multiLevelType w:val="hybridMultilevel"/>
    <w:tmpl w:val="35C2B0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59"/>
    <w:rsid w:val="0002109B"/>
    <w:rsid w:val="00025B00"/>
    <w:rsid w:val="00046DC8"/>
    <w:rsid w:val="00061E62"/>
    <w:rsid w:val="00063837"/>
    <w:rsid w:val="00064B24"/>
    <w:rsid w:val="0006762C"/>
    <w:rsid w:val="000744AD"/>
    <w:rsid w:val="0007524D"/>
    <w:rsid w:val="00080713"/>
    <w:rsid w:val="00082B97"/>
    <w:rsid w:val="000916C6"/>
    <w:rsid w:val="000B2D09"/>
    <w:rsid w:val="000C457B"/>
    <w:rsid w:val="000C7A78"/>
    <w:rsid w:val="000E68F0"/>
    <w:rsid w:val="000F2A93"/>
    <w:rsid w:val="00105661"/>
    <w:rsid w:val="00106408"/>
    <w:rsid w:val="0011795F"/>
    <w:rsid w:val="00126B61"/>
    <w:rsid w:val="00126E2F"/>
    <w:rsid w:val="001421CC"/>
    <w:rsid w:val="001432E1"/>
    <w:rsid w:val="00143661"/>
    <w:rsid w:val="00160059"/>
    <w:rsid w:val="00195C70"/>
    <w:rsid w:val="001A1926"/>
    <w:rsid w:val="001A4C49"/>
    <w:rsid w:val="001B651A"/>
    <w:rsid w:val="001D7445"/>
    <w:rsid w:val="001E78C7"/>
    <w:rsid w:val="00202EC5"/>
    <w:rsid w:val="00204630"/>
    <w:rsid w:val="00210DC0"/>
    <w:rsid w:val="00226AA8"/>
    <w:rsid w:val="00235B5E"/>
    <w:rsid w:val="002453F6"/>
    <w:rsid w:val="00245BEC"/>
    <w:rsid w:val="002464E9"/>
    <w:rsid w:val="00246E50"/>
    <w:rsid w:val="002709CB"/>
    <w:rsid w:val="00273F09"/>
    <w:rsid w:val="00274C57"/>
    <w:rsid w:val="002760E1"/>
    <w:rsid w:val="00283ED7"/>
    <w:rsid w:val="0029166C"/>
    <w:rsid w:val="0029256C"/>
    <w:rsid w:val="002B5047"/>
    <w:rsid w:val="002C0E7A"/>
    <w:rsid w:val="002C4D71"/>
    <w:rsid w:val="002E11D7"/>
    <w:rsid w:val="002E26C3"/>
    <w:rsid w:val="002E388A"/>
    <w:rsid w:val="002F7282"/>
    <w:rsid w:val="00302CF8"/>
    <w:rsid w:val="003053EC"/>
    <w:rsid w:val="00325AD3"/>
    <w:rsid w:val="003322D8"/>
    <w:rsid w:val="00341AB9"/>
    <w:rsid w:val="0034409C"/>
    <w:rsid w:val="00350838"/>
    <w:rsid w:val="00357474"/>
    <w:rsid w:val="003654A1"/>
    <w:rsid w:val="0037557C"/>
    <w:rsid w:val="0038751F"/>
    <w:rsid w:val="003963CF"/>
    <w:rsid w:val="003A06FC"/>
    <w:rsid w:val="003A0802"/>
    <w:rsid w:val="003B6873"/>
    <w:rsid w:val="003F639B"/>
    <w:rsid w:val="0040349D"/>
    <w:rsid w:val="00405B54"/>
    <w:rsid w:val="004069E3"/>
    <w:rsid w:val="0041488C"/>
    <w:rsid w:val="00414929"/>
    <w:rsid w:val="0042410B"/>
    <w:rsid w:val="00426AC8"/>
    <w:rsid w:val="00432E67"/>
    <w:rsid w:val="0043324D"/>
    <w:rsid w:val="00444C59"/>
    <w:rsid w:val="00446150"/>
    <w:rsid w:val="00446989"/>
    <w:rsid w:val="00461676"/>
    <w:rsid w:val="00462139"/>
    <w:rsid w:val="00490094"/>
    <w:rsid w:val="00495FE1"/>
    <w:rsid w:val="004A22C9"/>
    <w:rsid w:val="004B4581"/>
    <w:rsid w:val="004C3B09"/>
    <w:rsid w:val="004C5B9A"/>
    <w:rsid w:val="004C7189"/>
    <w:rsid w:val="004D435C"/>
    <w:rsid w:val="004F4B33"/>
    <w:rsid w:val="00501684"/>
    <w:rsid w:val="005127A5"/>
    <w:rsid w:val="00532D74"/>
    <w:rsid w:val="00534024"/>
    <w:rsid w:val="00540041"/>
    <w:rsid w:val="0054052B"/>
    <w:rsid w:val="005425CE"/>
    <w:rsid w:val="00542D59"/>
    <w:rsid w:val="00556C3D"/>
    <w:rsid w:val="005740FF"/>
    <w:rsid w:val="00583F23"/>
    <w:rsid w:val="00592C5E"/>
    <w:rsid w:val="00592C60"/>
    <w:rsid w:val="005A1F51"/>
    <w:rsid w:val="005A732B"/>
    <w:rsid w:val="005C1E7B"/>
    <w:rsid w:val="005C3BEC"/>
    <w:rsid w:val="005D06C7"/>
    <w:rsid w:val="005E6A1B"/>
    <w:rsid w:val="005F2896"/>
    <w:rsid w:val="00624BB4"/>
    <w:rsid w:val="0063228B"/>
    <w:rsid w:val="00652C89"/>
    <w:rsid w:val="0066150B"/>
    <w:rsid w:val="00672E1A"/>
    <w:rsid w:val="00676986"/>
    <w:rsid w:val="0067773E"/>
    <w:rsid w:val="0069553A"/>
    <w:rsid w:val="006B6878"/>
    <w:rsid w:val="006D4FB8"/>
    <w:rsid w:val="006E0B80"/>
    <w:rsid w:val="006F5D1F"/>
    <w:rsid w:val="0070110C"/>
    <w:rsid w:val="00710AD4"/>
    <w:rsid w:val="007123FF"/>
    <w:rsid w:val="007172FC"/>
    <w:rsid w:val="00721092"/>
    <w:rsid w:val="007259E7"/>
    <w:rsid w:val="00763515"/>
    <w:rsid w:val="007713C6"/>
    <w:rsid w:val="00791C8A"/>
    <w:rsid w:val="007B00DD"/>
    <w:rsid w:val="007B4145"/>
    <w:rsid w:val="007B773E"/>
    <w:rsid w:val="007C70B5"/>
    <w:rsid w:val="007D6EF5"/>
    <w:rsid w:val="007F47CA"/>
    <w:rsid w:val="0080656F"/>
    <w:rsid w:val="00810479"/>
    <w:rsid w:val="0083111B"/>
    <w:rsid w:val="00835899"/>
    <w:rsid w:val="00840019"/>
    <w:rsid w:val="00854E40"/>
    <w:rsid w:val="008579FC"/>
    <w:rsid w:val="00870CBA"/>
    <w:rsid w:val="00871DAA"/>
    <w:rsid w:val="00890D27"/>
    <w:rsid w:val="008B1F8B"/>
    <w:rsid w:val="008C1ED2"/>
    <w:rsid w:val="008C2349"/>
    <w:rsid w:val="008D5A08"/>
    <w:rsid w:val="008E05A9"/>
    <w:rsid w:val="008E21FB"/>
    <w:rsid w:val="008E5775"/>
    <w:rsid w:val="008F233E"/>
    <w:rsid w:val="008F3475"/>
    <w:rsid w:val="008F4C08"/>
    <w:rsid w:val="0090338C"/>
    <w:rsid w:val="00912AA0"/>
    <w:rsid w:val="009479D6"/>
    <w:rsid w:val="00957259"/>
    <w:rsid w:val="00962BEC"/>
    <w:rsid w:val="009747B1"/>
    <w:rsid w:val="00974839"/>
    <w:rsid w:val="00980480"/>
    <w:rsid w:val="00990227"/>
    <w:rsid w:val="00992295"/>
    <w:rsid w:val="00995EC1"/>
    <w:rsid w:val="009B4BE6"/>
    <w:rsid w:val="009E65A6"/>
    <w:rsid w:val="009E6EAE"/>
    <w:rsid w:val="009F58B3"/>
    <w:rsid w:val="00A042CD"/>
    <w:rsid w:val="00A0795C"/>
    <w:rsid w:val="00A20262"/>
    <w:rsid w:val="00A31449"/>
    <w:rsid w:val="00A315B8"/>
    <w:rsid w:val="00A32756"/>
    <w:rsid w:val="00A34E2A"/>
    <w:rsid w:val="00A52BE4"/>
    <w:rsid w:val="00A6208D"/>
    <w:rsid w:val="00A635AA"/>
    <w:rsid w:val="00A932E3"/>
    <w:rsid w:val="00AB0FA6"/>
    <w:rsid w:val="00AB1B3C"/>
    <w:rsid w:val="00AC7C5F"/>
    <w:rsid w:val="00AF0EBE"/>
    <w:rsid w:val="00B063D2"/>
    <w:rsid w:val="00B15C82"/>
    <w:rsid w:val="00B22553"/>
    <w:rsid w:val="00B238D9"/>
    <w:rsid w:val="00B26E19"/>
    <w:rsid w:val="00B3452E"/>
    <w:rsid w:val="00B4048B"/>
    <w:rsid w:val="00B479BC"/>
    <w:rsid w:val="00B5127E"/>
    <w:rsid w:val="00B51800"/>
    <w:rsid w:val="00B55887"/>
    <w:rsid w:val="00B7019B"/>
    <w:rsid w:val="00B87796"/>
    <w:rsid w:val="00B901F8"/>
    <w:rsid w:val="00BA7AA6"/>
    <w:rsid w:val="00BB2097"/>
    <w:rsid w:val="00BD4E54"/>
    <w:rsid w:val="00C02183"/>
    <w:rsid w:val="00C0236C"/>
    <w:rsid w:val="00C02C26"/>
    <w:rsid w:val="00C30A4E"/>
    <w:rsid w:val="00C416A8"/>
    <w:rsid w:val="00C52EAC"/>
    <w:rsid w:val="00C56968"/>
    <w:rsid w:val="00C60240"/>
    <w:rsid w:val="00C93214"/>
    <w:rsid w:val="00CB027D"/>
    <w:rsid w:val="00CC534D"/>
    <w:rsid w:val="00CC664E"/>
    <w:rsid w:val="00CD114E"/>
    <w:rsid w:val="00CD1FDB"/>
    <w:rsid w:val="00CE48C9"/>
    <w:rsid w:val="00CF2342"/>
    <w:rsid w:val="00CF5EEB"/>
    <w:rsid w:val="00D1426C"/>
    <w:rsid w:val="00D14DEA"/>
    <w:rsid w:val="00D26ED8"/>
    <w:rsid w:val="00D44151"/>
    <w:rsid w:val="00D46870"/>
    <w:rsid w:val="00D767D5"/>
    <w:rsid w:val="00D81436"/>
    <w:rsid w:val="00D87DF0"/>
    <w:rsid w:val="00DA11F3"/>
    <w:rsid w:val="00DA2F8F"/>
    <w:rsid w:val="00DB2D80"/>
    <w:rsid w:val="00DB3799"/>
    <w:rsid w:val="00DC395B"/>
    <w:rsid w:val="00DD6DB1"/>
    <w:rsid w:val="00DF7BC4"/>
    <w:rsid w:val="00E026A4"/>
    <w:rsid w:val="00E04BB3"/>
    <w:rsid w:val="00E25690"/>
    <w:rsid w:val="00E26900"/>
    <w:rsid w:val="00E3342F"/>
    <w:rsid w:val="00E503F8"/>
    <w:rsid w:val="00E635CD"/>
    <w:rsid w:val="00E82C41"/>
    <w:rsid w:val="00EA0356"/>
    <w:rsid w:val="00EA1E08"/>
    <w:rsid w:val="00EA676E"/>
    <w:rsid w:val="00EC16F3"/>
    <w:rsid w:val="00EC1ED9"/>
    <w:rsid w:val="00EE478D"/>
    <w:rsid w:val="00F254AA"/>
    <w:rsid w:val="00F57A71"/>
    <w:rsid w:val="00F676F4"/>
    <w:rsid w:val="00F948E4"/>
    <w:rsid w:val="00F96118"/>
    <w:rsid w:val="00FB41BC"/>
    <w:rsid w:val="00FB5855"/>
    <w:rsid w:val="00FD7993"/>
    <w:rsid w:val="00FF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E64B83AC-334C-4663-83A3-0C4C2681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E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42D5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C39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95B"/>
  </w:style>
  <w:style w:type="paragraph" w:styleId="Piedepgina">
    <w:name w:val="footer"/>
    <w:basedOn w:val="Normal"/>
    <w:link w:val="PiedepginaCar"/>
    <w:uiPriority w:val="99"/>
    <w:unhideWhenUsed/>
    <w:rsid w:val="00DC39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95B"/>
  </w:style>
  <w:style w:type="paragraph" w:styleId="Textodeglobo">
    <w:name w:val="Balloon Text"/>
    <w:basedOn w:val="Normal"/>
    <w:link w:val="TextodegloboCar"/>
    <w:uiPriority w:val="99"/>
    <w:semiHidden/>
    <w:unhideWhenUsed/>
    <w:rsid w:val="00540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52B"/>
    <w:rPr>
      <w:rFonts w:ascii="Segoe UI" w:hAnsi="Segoe UI" w:cs="Segoe UI"/>
      <w:sz w:val="18"/>
      <w:szCs w:val="18"/>
    </w:rPr>
  </w:style>
  <w:style w:type="character" w:customStyle="1" w:styleId="image-caption">
    <w:name w:val="image-caption"/>
    <w:basedOn w:val="Fuentedeprrafopredeter"/>
    <w:rsid w:val="00990227"/>
  </w:style>
  <w:style w:type="paragraph" w:styleId="Prrafodelista">
    <w:name w:val="List Paragraph"/>
    <w:basedOn w:val="Normal"/>
    <w:uiPriority w:val="34"/>
    <w:qFormat/>
    <w:rsid w:val="00426AC8"/>
    <w:pPr>
      <w:ind w:left="720"/>
      <w:contextualSpacing/>
    </w:pPr>
  </w:style>
  <w:style w:type="table" w:styleId="Tablaconcuadrcula">
    <w:name w:val="Table Grid"/>
    <w:basedOn w:val="Tablanormal"/>
    <w:uiPriority w:val="39"/>
    <w:rsid w:val="00357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3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58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Informe</a:t>
            </a:r>
            <a:r>
              <a:rPr lang="es-MX" baseline="0"/>
              <a:t> Trimestral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area3DChart>
        <c:grouping val="standard"/>
        <c:varyColors val="0"/>
        <c:ser>
          <c:idx val="0"/>
          <c:order val="0"/>
          <c:tx>
            <c:strRef>
              <c:f>'[Informe Trimestral (cartillas, llamadas ).xlsx]Hoja1'!$G$4</c:f>
              <c:strCache>
                <c:ptCount val="1"/>
                <c:pt idx="0">
                  <c:v>cartillas </c:v>
                </c:pt>
              </c:strCache>
            </c:strRef>
          </c:tx>
          <c:spPr>
            <a:solidFill>
              <a:schemeClr val="accent1">
                <a:alpha val="35000"/>
              </a:schemeClr>
            </a:solidFill>
            <a:ln w="9525">
              <a:solidFill>
                <a:schemeClr val="accent1"/>
              </a:solidFill>
            </a:ln>
            <a:effectLst/>
            <a:sp3d contourW="9525">
              <a:contourClr>
                <a:schemeClr val="accent1"/>
              </a:contourClr>
            </a:sp3d>
          </c:spPr>
          <c:cat>
            <c:strRef>
              <c:f>'[Informe Trimestral (cartillas, llamadas ).xlsx]Hoja1'!$F$5:$F$7</c:f>
              <c:strCache>
                <c:ptCount val="3"/>
                <c:pt idx="0">
                  <c:v>abril</c:v>
                </c:pt>
                <c:pt idx="1">
                  <c:v>mayo</c:v>
                </c:pt>
                <c:pt idx="2">
                  <c:v>junio</c:v>
                </c:pt>
              </c:strCache>
            </c:strRef>
          </c:cat>
          <c:val>
            <c:numRef>
              <c:f>'[Informe Trimestral (cartillas, llamadas ).xlsx]Hoja1'!$G$5:$G$7</c:f>
              <c:numCache>
                <c:formatCode>General</c:formatCode>
                <c:ptCount val="3"/>
                <c:pt idx="0">
                  <c:v>0</c:v>
                </c:pt>
                <c:pt idx="1">
                  <c:v>566</c:v>
                </c:pt>
                <c:pt idx="2">
                  <c:v>474</c:v>
                </c:pt>
              </c:numCache>
            </c:numRef>
          </c:val>
        </c:ser>
        <c:ser>
          <c:idx val="1"/>
          <c:order val="1"/>
          <c:tx>
            <c:strRef>
              <c:f>'[Informe Trimestral (cartillas, llamadas ).xlsx]Hoja1'!$H$4</c:f>
              <c:strCache>
                <c:ptCount val="1"/>
                <c:pt idx="0">
                  <c:v>Llamadas</c:v>
                </c:pt>
              </c:strCache>
            </c:strRef>
          </c:tx>
          <c:spPr>
            <a:solidFill>
              <a:schemeClr val="accent2">
                <a:alpha val="35000"/>
              </a:schemeClr>
            </a:solidFill>
            <a:ln w="9525">
              <a:solidFill>
                <a:schemeClr val="accent2"/>
              </a:solidFill>
            </a:ln>
            <a:effectLst/>
            <a:sp3d contourW="9525">
              <a:contourClr>
                <a:schemeClr val="accent2"/>
              </a:contourClr>
            </a:sp3d>
          </c:spPr>
          <c:val>
            <c:numRef>
              <c:f>'[Informe Trimestral (cartillas, llamadas ).xlsx]Hoja1'!$H$5:$H$7</c:f>
              <c:numCache>
                <c:formatCode>General</c:formatCode>
                <c:ptCount val="3"/>
                <c:pt idx="0">
                  <c:v>366</c:v>
                </c:pt>
                <c:pt idx="1">
                  <c:v>366</c:v>
                </c:pt>
                <c:pt idx="2">
                  <c:v>366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38951968"/>
        <c:axId val="438949792"/>
        <c:axId val="368872640"/>
      </c:area3DChart>
      <c:catAx>
        <c:axId val="438951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5000"/>
                <a:lumOff val="9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38949792"/>
        <c:crossesAt val="0"/>
        <c:auto val="1"/>
        <c:lblAlgn val="ctr"/>
        <c:lblOffset val="100"/>
        <c:noMultiLvlLbl val="0"/>
      </c:catAx>
      <c:valAx>
        <c:axId val="438949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5000"/>
                <a:lumOff val="9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38951968"/>
        <c:crosses val="autoZero"/>
        <c:crossBetween val="midCat"/>
        <c:majorUnit val="5"/>
      </c:valAx>
      <c:serAx>
        <c:axId val="36887264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solidFill>
            <a:schemeClr val="bg1">
              <a:lumMod val="85000"/>
            </a:schemeClr>
          </a:solidFill>
          <a:ln w="9525" cap="flat" cmpd="sng" algn="ctr">
            <a:solidFill>
              <a:schemeClr val="tx1">
                <a:lumMod val="5000"/>
                <a:lumOff val="95000"/>
              </a:schemeClr>
            </a:solidFill>
            <a:round/>
          </a:ln>
          <a:effectLst>
            <a:outerShdw blurRad="50800" dist="38100" dir="16200000" rotWithShape="0">
              <a:prstClr val="black">
                <a:alpha val="40000"/>
              </a:prstClr>
            </a:outerShdw>
          </a:effectLst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38949792"/>
        <c:crossesAt val="0"/>
      </c:ser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</c:dTable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12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5000"/>
            <a:lumOff val="95000"/>
          </a:schemeClr>
        </a:solidFill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35000"/>
        </a:schemeClr>
      </a:solidFill>
      <a:ln w="9525">
        <a:solidFill>
          <a:schemeClr val="phClr"/>
        </a:solidFill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35000"/>
        </a:schemeClr>
      </a:solidFill>
      <a:ln w="9525"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  <a:ln>
        <a:solidFill>
          <a:schemeClr val="phClr">
            <a:lumMod val="75000"/>
          </a:schemeClr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0" kern="1200" cap="none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5000"/>
            <a:lumOff val="95000"/>
          </a:schemeClr>
        </a:solidFill>
      </a:ln>
    </cs:spPr>
    <cs:defRPr sz="900" kern="1200"/>
  </cs:valueAxis>
  <cs:wall>
    <cs:lnRef idx="0"/>
    <cs:fillRef idx="0"/>
    <cs:effectRef idx="0"/>
    <cs:fontRef idx="minor">
      <a:schemeClr val="tx1"/>
    </cs:fontRef>
    <cs:spPr>
      <a:sp3d/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7D7F7-1621-4E68-B7E5-4A9045B28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CECILIA</cp:lastModifiedBy>
  <cp:revision>2</cp:revision>
  <cp:lastPrinted>2021-07-12T21:49:00Z</cp:lastPrinted>
  <dcterms:created xsi:type="dcterms:W3CDTF">2021-07-13T00:53:00Z</dcterms:created>
  <dcterms:modified xsi:type="dcterms:W3CDTF">2021-07-13T00:53:00Z</dcterms:modified>
</cp:coreProperties>
</file>